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931F9" w14:textId="2C60B5F0" w:rsidR="00E100C0" w:rsidRPr="002E7451" w:rsidRDefault="00E100C0" w:rsidP="008030CD">
      <w:pPr>
        <w:rPr>
          <w:rFonts w:ascii="David" w:hAnsi="David" w:cs="David"/>
          <w:b/>
          <w:bCs/>
          <w:sz w:val="28"/>
          <w:szCs w:val="28"/>
          <w:rtl/>
        </w:rPr>
      </w:pPr>
      <w:r w:rsidRPr="002E7451">
        <w:rPr>
          <w:rFonts w:ascii="David" w:hAnsi="David" w:cs="David"/>
          <w:b/>
          <w:bCs/>
          <w:sz w:val="28"/>
          <w:szCs w:val="28"/>
          <w:rtl/>
        </w:rPr>
        <w:t xml:space="preserve">מערך להדרכת מבקרים עם </w:t>
      </w:r>
      <w:r w:rsidR="008030CD" w:rsidRPr="002E7451">
        <w:rPr>
          <w:rFonts w:ascii="David" w:hAnsi="David" w:cs="David"/>
          <w:b/>
          <w:bCs/>
          <w:sz w:val="28"/>
          <w:szCs w:val="28"/>
          <w:rtl/>
        </w:rPr>
        <w:t>לקויות למידה, קשב וריכוז והפרעות התנהגות</w:t>
      </w:r>
    </w:p>
    <w:p w14:paraId="47EF1BDC" w14:textId="153085E4" w:rsidR="00E100C0" w:rsidRPr="002E7451" w:rsidRDefault="00E100C0" w:rsidP="00117425">
      <w:pPr>
        <w:spacing w:line="360" w:lineRule="auto"/>
        <w:rPr>
          <w:rFonts w:ascii="David" w:hAnsi="David" w:cs="David"/>
          <w:sz w:val="24"/>
          <w:szCs w:val="24"/>
        </w:rPr>
      </w:pPr>
      <w:r w:rsidRPr="002E7451">
        <w:rPr>
          <w:rFonts w:ascii="David" w:hAnsi="David" w:cs="David"/>
          <w:sz w:val="24"/>
          <w:szCs w:val="24"/>
          <w:rtl/>
        </w:rPr>
        <w:t xml:space="preserve">הנחיות כלליות להדרכה של מבקרים עם </w:t>
      </w:r>
      <w:r w:rsidR="008030CD" w:rsidRPr="002E7451">
        <w:rPr>
          <w:rFonts w:ascii="David" w:hAnsi="David" w:cs="David"/>
          <w:sz w:val="24"/>
          <w:szCs w:val="24"/>
          <w:rtl/>
        </w:rPr>
        <w:t>לקויות אלה</w:t>
      </w:r>
    </w:p>
    <w:p w14:paraId="7EC16E2F" w14:textId="0DD45A76" w:rsidR="008030CD" w:rsidRPr="002E7451" w:rsidRDefault="008030CD" w:rsidP="00E100C0">
      <w:pPr>
        <w:spacing w:line="360" w:lineRule="auto"/>
        <w:rPr>
          <w:rFonts w:ascii="David" w:hAnsi="David" w:cs="David"/>
          <w:sz w:val="24"/>
          <w:szCs w:val="24"/>
          <w:rtl/>
        </w:rPr>
      </w:pPr>
      <w:r w:rsidRPr="002E7451">
        <w:rPr>
          <w:rFonts w:ascii="David" w:hAnsi="David" w:cs="David"/>
          <w:sz w:val="24"/>
          <w:szCs w:val="24"/>
          <w:rtl/>
        </w:rPr>
        <w:t>מבקרים עם לקויות אלה יכו</w:t>
      </w:r>
      <w:r w:rsidR="002E7451">
        <w:rPr>
          <w:rFonts w:ascii="David" w:hAnsi="David" w:cs="David"/>
          <w:sz w:val="24"/>
          <w:szCs w:val="24"/>
          <w:rtl/>
        </w:rPr>
        <w:t>לים להופיע בקבוצות הומוגניות, ב</w:t>
      </w:r>
      <w:r w:rsidR="002E7451">
        <w:rPr>
          <w:rFonts w:ascii="David" w:hAnsi="David" w:cs="David" w:hint="cs"/>
          <w:sz w:val="24"/>
          <w:szCs w:val="24"/>
          <w:rtl/>
        </w:rPr>
        <w:t>הן</w:t>
      </w:r>
      <w:r w:rsidRPr="002E7451">
        <w:rPr>
          <w:rFonts w:ascii="David" w:hAnsi="David" w:cs="David"/>
          <w:sz w:val="24"/>
          <w:szCs w:val="24"/>
          <w:rtl/>
        </w:rPr>
        <w:t xml:space="preserve"> כל המשתתפים הינם בעלי מאפיינים דומים, אך גם בקבוצות נורמטיביות לחלוטין, כתלמידים משולבים בכיתה. כיום, בכל כיתה במערכת החינוך הרגיל, משולבים 2-4 תלמידים עם לקויות אלה, ולכן עלינו להיערך להתאמות עבורם, גם בתוך קבוצות מהחינוך הרגיל. </w:t>
      </w:r>
    </w:p>
    <w:p w14:paraId="29B458F7" w14:textId="269F27AD" w:rsidR="008030CD" w:rsidRPr="002E7451" w:rsidRDefault="008030CD" w:rsidP="002E7451">
      <w:pPr>
        <w:spacing w:line="360" w:lineRule="auto"/>
        <w:rPr>
          <w:rFonts w:ascii="David" w:hAnsi="David" w:cs="David"/>
          <w:sz w:val="24"/>
          <w:szCs w:val="24"/>
          <w:rtl/>
        </w:rPr>
      </w:pPr>
      <w:r w:rsidRPr="002E7451">
        <w:rPr>
          <w:rFonts w:ascii="David" w:hAnsi="David" w:cs="David"/>
          <w:sz w:val="24"/>
          <w:szCs w:val="24"/>
          <w:rtl/>
        </w:rPr>
        <w:t xml:space="preserve">תלמידים עם מאפיינים אלה הינם בעלי יכולות וכישורים רבים, אך לעיתים הדרישה להשתתפות בהדרכה ארוכה, מלאת מלל </w:t>
      </w:r>
      <w:proofErr w:type="spellStart"/>
      <w:r w:rsidRPr="002E7451">
        <w:rPr>
          <w:rFonts w:ascii="David" w:hAnsi="David" w:cs="David"/>
          <w:sz w:val="24"/>
          <w:szCs w:val="24"/>
          <w:rtl/>
        </w:rPr>
        <w:t>וממועטת</w:t>
      </w:r>
      <w:proofErr w:type="spellEnd"/>
      <w:r w:rsidRPr="002E7451">
        <w:rPr>
          <w:rFonts w:ascii="David" w:hAnsi="David" w:cs="David"/>
          <w:sz w:val="24"/>
          <w:szCs w:val="24"/>
          <w:rtl/>
        </w:rPr>
        <w:t xml:space="preserve"> תנועה, יכולה ליצור תסכולים רבים אצל תלמידים כאלה ולגרום להתנהגויות חוצות גבולות מצדם.</w:t>
      </w:r>
    </w:p>
    <w:p w14:paraId="0C3D36D3" w14:textId="0EBEB24D" w:rsidR="008030CD" w:rsidRPr="002E7451" w:rsidRDefault="008030CD" w:rsidP="00117425">
      <w:pPr>
        <w:spacing w:line="360" w:lineRule="auto"/>
        <w:rPr>
          <w:rFonts w:ascii="David" w:hAnsi="David" w:cs="David"/>
          <w:sz w:val="24"/>
          <w:szCs w:val="24"/>
          <w:rtl/>
        </w:rPr>
      </w:pPr>
      <w:r w:rsidRPr="002E7451">
        <w:rPr>
          <w:rFonts w:ascii="David" w:hAnsi="David" w:cs="David"/>
          <w:sz w:val="24"/>
          <w:szCs w:val="24"/>
          <w:rtl/>
        </w:rPr>
        <w:t xml:space="preserve">תלמידים אלה לרב </w:t>
      </w:r>
      <w:r w:rsidR="0086434D" w:rsidRPr="002E7451">
        <w:rPr>
          <w:rFonts w:ascii="David" w:hAnsi="David" w:cs="David"/>
          <w:sz w:val="24"/>
          <w:szCs w:val="24"/>
          <w:rtl/>
        </w:rPr>
        <w:t>עלולים להציב</w:t>
      </w:r>
      <w:r w:rsidRPr="002E7451">
        <w:rPr>
          <w:rFonts w:ascii="David" w:hAnsi="David" w:cs="David"/>
          <w:sz w:val="24"/>
          <w:szCs w:val="24"/>
          <w:rtl/>
        </w:rPr>
        <w:t xml:space="preserve"> לנו </w:t>
      </w:r>
      <w:r w:rsidR="0086434D" w:rsidRPr="002E7451">
        <w:rPr>
          <w:rFonts w:ascii="David" w:hAnsi="David" w:cs="David"/>
          <w:sz w:val="24"/>
          <w:szCs w:val="24"/>
          <w:rtl/>
        </w:rPr>
        <w:t xml:space="preserve">אתגרים התנהגותיים רבים ולעיתים ליצור </w:t>
      </w:r>
      <w:r w:rsidRPr="002E7451">
        <w:rPr>
          <w:rFonts w:ascii="David" w:hAnsi="David" w:cs="David"/>
          <w:sz w:val="24"/>
          <w:szCs w:val="24"/>
          <w:rtl/>
        </w:rPr>
        <w:t xml:space="preserve">הפרעה לקבוצה כולה. </w:t>
      </w:r>
      <w:r w:rsidR="002E7451">
        <w:rPr>
          <w:rFonts w:ascii="David" w:hAnsi="David" w:cs="David"/>
          <w:sz w:val="24"/>
          <w:szCs w:val="24"/>
          <w:rtl/>
        </w:rPr>
        <w:t>יחד עם זה, אם נ</w:t>
      </w:r>
      <w:r w:rsidR="0086434D" w:rsidRPr="002E7451">
        <w:rPr>
          <w:rFonts w:ascii="David" w:hAnsi="David" w:cs="David"/>
          <w:sz w:val="24"/>
          <w:szCs w:val="24"/>
          <w:rtl/>
        </w:rPr>
        <w:t xml:space="preserve">דע לתת להם את המענה הנכון ולאתגר אותם במידה הראויה, יש סיכוי שנוכל לרתום אותם אלינו ולאפשר להם </w:t>
      </w:r>
      <w:r w:rsidR="002E7451" w:rsidRPr="002E7451">
        <w:rPr>
          <w:rFonts w:ascii="David" w:hAnsi="David" w:cs="David" w:hint="cs"/>
          <w:sz w:val="24"/>
          <w:szCs w:val="24"/>
          <w:rtl/>
        </w:rPr>
        <w:t>לי</w:t>
      </w:r>
      <w:r w:rsidR="002E7451">
        <w:rPr>
          <w:rFonts w:ascii="David" w:hAnsi="David" w:cs="David" w:hint="cs"/>
          <w:sz w:val="24"/>
          <w:szCs w:val="24"/>
          <w:rtl/>
        </w:rPr>
        <w:t>ה</w:t>
      </w:r>
      <w:r w:rsidR="002E7451" w:rsidRPr="002E7451">
        <w:rPr>
          <w:rFonts w:ascii="David" w:hAnsi="David" w:cs="David" w:hint="cs"/>
          <w:sz w:val="24"/>
          <w:szCs w:val="24"/>
          <w:rtl/>
        </w:rPr>
        <w:t>נות</w:t>
      </w:r>
      <w:r w:rsidR="0086434D" w:rsidRPr="002E7451">
        <w:rPr>
          <w:rFonts w:ascii="David" w:hAnsi="David" w:cs="David"/>
          <w:sz w:val="24"/>
          <w:szCs w:val="24"/>
          <w:rtl/>
        </w:rPr>
        <w:t xml:space="preserve"> מהסיור ולנו </w:t>
      </w:r>
      <w:r w:rsidR="002E7451" w:rsidRPr="002E7451">
        <w:rPr>
          <w:rFonts w:ascii="David" w:hAnsi="David" w:cs="David" w:hint="cs"/>
          <w:sz w:val="24"/>
          <w:szCs w:val="24"/>
          <w:rtl/>
        </w:rPr>
        <w:t>ליהנו</w:t>
      </w:r>
      <w:r w:rsidR="002E7451" w:rsidRPr="002E7451">
        <w:rPr>
          <w:rFonts w:ascii="David" w:hAnsi="David" w:cs="David" w:hint="eastAsia"/>
          <w:sz w:val="24"/>
          <w:szCs w:val="24"/>
          <w:rtl/>
        </w:rPr>
        <w:t>ת</w:t>
      </w:r>
      <w:r w:rsidR="0086434D" w:rsidRPr="002E7451">
        <w:rPr>
          <w:rFonts w:ascii="David" w:hAnsi="David" w:cs="David"/>
          <w:sz w:val="24"/>
          <w:szCs w:val="24"/>
          <w:rtl/>
        </w:rPr>
        <w:t xml:space="preserve"> מההדרכה.</w:t>
      </w:r>
    </w:p>
    <w:p w14:paraId="5B6E6442" w14:textId="29932FC1" w:rsidR="0086434D" w:rsidRPr="002E7451" w:rsidRDefault="0086434D" w:rsidP="00117425">
      <w:pPr>
        <w:spacing w:line="360" w:lineRule="auto"/>
        <w:rPr>
          <w:rFonts w:ascii="David" w:hAnsi="David" w:cs="David"/>
          <w:sz w:val="24"/>
          <w:szCs w:val="24"/>
          <w:rtl/>
        </w:rPr>
      </w:pPr>
      <w:r w:rsidRPr="002E7451">
        <w:rPr>
          <w:rFonts w:ascii="David" w:hAnsi="David" w:cs="David"/>
          <w:sz w:val="24"/>
          <w:szCs w:val="24"/>
          <w:rtl/>
        </w:rPr>
        <w:t>המאפיינים המרכזיים של מבקרים עם לקויות אלה</w:t>
      </w:r>
      <w:r w:rsidR="00E169CC" w:rsidRPr="002E7451">
        <w:rPr>
          <w:rFonts w:ascii="David" w:hAnsi="David" w:cs="David"/>
          <w:sz w:val="24"/>
          <w:szCs w:val="24"/>
          <w:rtl/>
        </w:rPr>
        <w:t xml:space="preserve"> יכולים להיות</w:t>
      </w:r>
      <w:r w:rsidR="008A3A60" w:rsidRPr="002E7451">
        <w:rPr>
          <w:rFonts w:ascii="David" w:hAnsi="David" w:cs="David"/>
          <w:sz w:val="24"/>
          <w:szCs w:val="24"/>
          <w:rtl/>
        </w:rPr>
        <w:t xml:space="preserve"> (באופן הכללתי מאוד)</w:t>
      </w:r>
      <w:r w:rsidRPr="002E7451">
        <w:rPr>
          <w:rFonts w:ascii="David" w:hAnsi="David" w:cs="David"/>
          <w:sz w:val="24"/>
          <w:szCs w:val="24"/>
          <w:rtl/>
        </w:rPr>
        <w:t>:</w:t>
      </w:r>
    </w:p>
    <w:p w14:paraId="55616039" w14:textId="45757F5B" w:rsidR="00E169CC" w:rsidRPr="002E7451" w:rsidRDefault="00E169CC" w:rsidP="00013F8C">
      <w:pPr>
        <w:spacing w:line="360" w:lineRule="auto"/>
        <w:rPr>
          <w:rFonts w:ascii="David" w:hAnsi="David" w:cs="David"/>
          <w:sz w:val="24"/>
          <w:szCs w:val="24"/>
          <w:u w:val="single"/>
          <w:rtl/>
        </w:rPr>
      </w:pPr>
      <w:r w:rsidRPr="002E7451">
        <w:rPr>
          <w:rFonts w:ascii="David" w:hAnsi="David" w:cs="David"/>
          <w:sz w:val="24"/>
          <w:szCs w:val="24"/>
          <w:u w:val="single"/>
          <w:rtl/>
        </w:rPr>
        <w:t>מבחינה התנהגותית:</w:t>
      </w:r>
    </w:p>
    <w:p w14:paraId="5E0478DE" w14:textId="38AB06CF" w:rsidR="00E169CC" w:rsidRPr="002E7451" w:rsidRDefault="00E169CC" w:rsidP="00013F8C">
      <w:pPr>
        <w:pStyle w:val="a5"/>
        <w:spacing w:line="360" w:lineRule="auto"/>
        <w:rPr>
          <w:rFonts w:ascii="David" w:hAnsi="David" w:cs="David"/>
          <w:sz w:val="24"/>
          <w:szCs w:val="24"/>
          <w:u w:val="single"/>
          <w:rtl/>
        </w:rPr>
      </w:pPr>
      <w:r w:rsidRPr="002E7451">
        <w:rPr>
          <w:rFonts w:ascii="David" w:hAnsi="David" w:cs="David"/>
          <w:sz w:val="24"/>
          <w:szCs w:val="24"/>
          <w:u w:val="single"/>
          <w:rtl/>
        </w:rPr>
        <w:t>נקודות חוזקה:</w:t>
      </w:r>
    </w:p>
    <w:p w14:paraId="1430FCDB" w14:textId="7C2CA0FF" w:rsidR="00E169CC" w:rsidRPr="002E7451" w:rsidRDefault="00E169CC" w:rsidP="00013F8C">
      <w:pPr>
        <w:pStyle w:val="a5"/>
        <w:numPr>
          <w:ilvl w:val="0"/>
          <w:numId w:val="8"/>
        </w:numPr>
        <w:spacing w:line="360" w:lineRule="auto"/>
        <w:rPr>
          <w:rFonts w:ascii="David" w:hAnsi="David" w:cs="David"/>
          <w:sz w:val="24"/>
          <w:szCs w:val="24"/>
          <w:rtl/>
        </w:rPr>
      </w:pPr>
      <w:r w:rsidRPr="002E7451">
        <w:rPr>
          <w:rFonts w:ascii="David" w:hAnsi="David" w:cs="David"/>
          <w:sz w:val="24"/>
          <w:szCs w:val="24"/>
          <w:rtl/>
        </w:rPr>
        <w:t>סקרנות רבה</w:t>
      </w:r>
    </w:p>
    <w:p w14:paraId="4804D358" w14:textId="64DBEB8B" w:rsidR="00E169CC" w:rsidRPr="002E7451" w:rsidRDefault="00E169CC" w:rsidP="00013F8C">
      <w:pPr>
        <w:pStyle w:val="a5"/>
        <w:numPr>
          <w:ilvl w:val="0"/>
          <w:numId w:val="8"/>
        </w:numPr>
        <w:spacing w:line="360" w:lineRule="auto"/>
        <w:rPr>
          <w:rFonts w:ascii="David" w:hAnsi="David" w:cs="David"/>
          <w:sz w:val="24"/>
          <w:szCs w:val="24"/>
          <w:rtl/>
        </w:rPr>
      </w:pPr>
      <w:r w:rsidRPr="002E7451">
        <w:rPr>
          <w:rFonts w:ascii="David" w:hAnsi="David" w:cs="David"/>
          <w:sz w:val="24"/>
          <w:szCs w:val="24"/>
          <w:rtl/>
        </w:rPr>
        <w:t>יצירתיות</w:t>
      </w:r>
    </w:p>
    <w:p w14:paraId="57294228" w14:textId="5D08D7BA" w:rsidR="00E169CC" w:rsidRPr="002E7451" w:rsidRDefault="00E169CC" w:rsidP="00013F8C">
      <w:pPr>
        <w:pStyle w:val="a5"/>
        <w:numPr>
          <w:ilvl w:val="0"/>
          <w:numId w:val="8"/>
        </w:numPr>
        <w:spacing w:line="360" w:lineRule="auto"/>
        <w:rPr>
          <w:rFonts w:ascii="David" w:hAnsi="David" w:cs="David"/>
          <w:sz w:val="24"/>
          <w:szCs w:val="24"/>
        </w:rPr>
      </w:pPr>
      <w:r w:rsidRPr="002E7451">
        <w:rPr>
          <w:rFonts w:ascii="David" w:hAnsi="David" w:cs="David"/>
          <w:sz w:val="24"/>
          <w:szCs w:val="24"/>
          <w:rtl/>
        </w:rPr>
        <w:t>שליטה טובה בגוף וחוסן פיסי</w:t>
      </w:r>
    </w:p>
    <w:p w14:paraId="3748D396" w14:textId="60FC761A" w:rsidR="00E169CC" w:rsidRPr="002E7451" w:rsidRDefault="00E169CC" w:rsidP="00013F8C">
      <w:pPr>
        <w:pStyle w:val="a5"/>
        <w:spacing w:line="360" w:lineRule="auto"/>
        <w:rPr>
          <w:rFonts w:ascii="David" w:hAnsi="David" w:cs="David"/>
          <w:sz w:val="24"/>
          <w:szCs w:val="24"/>
          <w:u w:val="single"/>
          <w:rtl/>
        </w:rPr>
      </w:pPr>
      <w:r w:rsidRPr="002E7451">
        <w:rPr>
          <w:rFonts w:ascii="David" w:hAnsi="David" w:cs="David"/>
          <w:sz w:val="24"/>
          <w:szCs w:val="24"/>
          <w:u w:val="single"/>
          <w:rtl/>
        </w:rPr>
        <w:t>נקודות חולשה:</w:t>
      </w:r>
    </w:p>
    <w:p w14:paraId="04558B8C" w14:textId="77777777" w:rsidR="00E169CC" w:rsidRPr="002E7451" w:rsidRDefault="00517CAF" w:rsidP="00013F8C">
      <w:pPr>
        <w:pStyle w:val="a5"/>
        <w:numPr>
          <w:ilvl w:val="0"/>
          <w:numId w:val="8"/>
        </w:numPr>
        <w:spacing w:line="360" w:lineRule="auto"/>
        <w:rPr>
          <w:rFonts w:ascii="David" w:hAnsi="David" w:cs="David"/>
          <w:sz w:val="24"/>
          <w:szCs w:val="24"/>
        </w:rPr>
      </w:pPr>
      <w:r w:rsidRPr="002E7451">
        <w:rPr>
          <w:rFonts w:ascii="David" w:hAnsi="David" w:cs="David"/>
          <w:sz w:val="24"/>
          <w:szCs w:val="24"/>
          <w:rtl/>
        </w:rPr>
        <w:t>חוסר רצון להקשיב ולשתף פעולה</w:t>
      </w:r>
    </w:p>
    <w:p w14:paraId="299BF332" w14:textId="77777777" w:rsidR="00E169CC" w:rsidRPr="002E7451" w:rsidRDefault="00517CAF" w:rsidP="00013F8C">
      <w:pPr>
        <w:pStyle w:val="a5"/>
        <w:numPr>
          <w:ilvl w:val="0"/>
          <w:numId w:val="8"/>
        </w:numPr>
        <w:spacing w:line="360" w:lineRule="auto"/>
        <w:rPr>
          <w:rFonts w:ascii="David" w:hAnsi="David" w:cs="David"/>
          <w:sz w:val="24"/>
          <w:szCs w:val="24"/>
        </w:rPr>
      </w:pPr>
      <w:r w:rsidRPr="002E7451">
        <w:rPr>
          <w:rFonts w:ascii="David" w:hAnsi="David" w:cs="David"/>
          <w:sz w:val="24"/>
          <w:szCs w:val="24"/>
          <w:rtl/>
        </w:rPr>
        <w:t xml:space="preserve">תחושת </w:t>
      </w:r>
      <w:proofErr w:type="spellStart"/>
      <w:r w:rsidRPr="002E7451">
        <w:rPr>
          <w:rFonts w:ascii="David" w:hAnsi="David" w:cs="David"/>
          <w:sz w:val="24"/>
          <w:szCs w:val="24"/>
          <w:rtl/>
        </w:rPr>
        <w:t>זילזול</w:t>
      </w:r>
      <w:proofErr w:type="spellEnd"/>
      <w:r w:rsidRPr="002E7451">
        <w:rPr>
          <w:rFonts w:ascii="David" w:hAnsi="David" w:cs="David"/>
          <w:sz w:val="24"/>
          <w:szCs w:val="24"/>
          <w:rtl/>
        </w:rPr>
        <w:t xml:space="preserve"> ואלימות</w:t>
      </w:r>
    </w:p>
    <w:p w14:paraId="1710C27F" w14:textId="77777777" w:rsidR="00E169CC" w:rsidRPr="002E7451" w:rsidRDefault="00517CAF" w:rsidP="00013F8C">
      <w:pPr>
        <w:pStyle w:val="a5"/>
        <w:numPr>
          <w:ilvl w:val="0"/>
          <w:numId w:val="8"/>
        </w:numPr>
        <w:spacing w:line="360" w:lineRule="auto"/>
        <w:rPr>
          <w:rFonts w:ascii="David" w:hAnsi="David" w:cs="David"/>
          <w:sz w:val="24"/>
          <w:szCs w:val="24"/>
        </w:rPr>
      </w:pPr>
      <w:r w:rsidRPr="002E7451">
        <w:rPr>
          <w:rFonts w:ascii="David" w:hAnsi="David" w:cs="David"/>
          <w:sz w:val="24"/>
          <w:szCs w:val="24"/>
          <w:rtl/>
        </w:rPr>
        <w:t>קושי בהתארגנות - עמידה בזמנים, סידור התיק, שכחנות</w:t>
      </w:r>
    </w:p>
    <w:p w14:paraId="71716D81" w14:textId="77777777" w:rsidR="00E169CC" w:rsidRPr="002E7451" w:rsidRDefault="00517CAF" w:rsidP="00013F8C">
      <w:pPr>
        <w:pStyle w:val="a5"/>
        <w:numPr>
          <w:ilvl w:val="0"/>
          <w:numId w:val="8"/>
        </w:numPr>
        <w:spacing w:line="360" w:lineRule="auto"/>
        <w:rPr>
          <w:rFonts w:ascii="David" w:hAnsi="David" w:cs="David"/>
          <w:sz w:val="24"/>
          <w:szCs w:val="24"/>
        </w:rPr>
      </w:pPr>
      <w:r w:rsidRPr="002E7451">
        <w:rPr>
          <w:rFonts w:ascii="David" w:hAnsi="David" w:cs="David"/>
          <w:sz w:val="24"/>
          <w:szCs w:val="24"/>
          <w:rtl/>
        </w:rPr>
        <w:t>קושי בדחיית סיפוקים, חוסר יכולת התמדה, קושי בשליטה בדחפים ואימפולסיביות.</w:t>
      </w:r>
    </w:p>
    <w:p w14:paraId="66B1C1AF" w14:textId="77777777" w:rsidR="00E169CC" w:rsidRPr="002E7451" w:rsidRDefault="00517CAF" w:rsidP="00013F8C">
      <w:pPr>
        <w:pStyle w:val="a5"/>
        <w:numPr>
          <w:ilvl w:val="0"/>
          <w:numId w:val="8"/>
        </w:numPr>
        <w:spacing w:line="360" w:lineRule="auto"/>
        <w:rPr>
          <w:rFonts w:ascii="David" w:hAnsi="David" w:cs="David"/>
          <w:sz w:val="24"/>
          <w:szCs w:val="24"/>
        </w:rPr>
      </w:pPr>
      <w:r w:rsidRPr="002E7451">
        <w:rPr>
          <w:rFonts w:ascii="David" w:hAnsi="David" w:cs="David"/>
          <w:sz w:val="24"/>
          <w:szCs w:val="24"/>
          <w:rtl/>
        </w:rPr>
        <w:t>תזזיתיות רבה וחוסר שקט</w:t>
      </w:r>
    </w:p>
    <w:p w14:paraId="4F487109" w14:textId="77777777" w:rsidR="00E169CC" w:rsidRPr="002E7451" w:rsidRDefault="00517CAF" w:rsidP="00013F8C">
      <w:pPr>
        <w:pStyle w:val="a5"/>
        <w:numPr>
          <w:ilvl w:val="0"/>
          <w:numId w:val="8"/>
        </w:numPr>
        <w:spacing w:line="360" w:lineRule="auto"/>
        <w:rPr>
          <w:rFonts w:ascii="David" w:hAnsi="David" w:cs="David"/>
          <w:sz w:val="24"/>
          <w:szCs w:val="24"/>
        </w:rPr>
      </w:pPr>
      <w:r w:rsidRPr="002E7451">
        <w:rPr>
          <w:rFonts w:ascii="David" w:hAnsi="David" w:cs="David"/>
          <w:sz w:val="24"/>
          <w:szCs w:val="24"/>
          <w:rtl/>
        </w:rPr>
        <w:t>דברנות יתר והתפרצות לדברי אחרים</w:t>
      </w:r>
    </w:p>
    <w:p w14:paraId="5F1B23B5" w14:textId="77777777" w:rsidR="00E169CC" w:rsidRPr="002E7451" w:rsidRDefault="00517CAF" w:rsidP="00013F8C">
      <w:pPr>
        <w:pStyle w:val="a5"/>
        <w:numPr>
          <w:ilvl w:val="0"/>
          <w:numId w:val="8"/>
        </w:numPr>
        <w:spacing w:line="360" w:lineRule="auto"/>
        <w:rPr>
          <w:rFonts w:ascii="David" w:hAnsi="David" w:cs="David"/>
          <w:sz w:val="24"/>
          <w:szCs w:val="24"/>
        </w:rPr>
      </w:pPr>
      <w:r w:rsidRPr="002E7451">
        <w:rPr>
          <w:rFonts w:ascii="David" w:hAnsi="David" w:cs="David"/>
          <w:sz w:val="24"/>
          <w:szCs w:val="24"/>
          <w:rtl/>
        </w:rPr>
        <w:t>קושי לעמוד בחוקים ובדרישות</w:t>
      </w:r>
    </w:p>
    <w:p w14:paraId="221905B4" w14:textId="77777777" w:rsidR="00E169CC" w:rsidRPr="002E7451" w:rsidRDefault="00517CAF" w:rsidP="00013F8C">
      <w:pPr>
        <w:pStyle w:val="a5"/>
        <w:numPr>
          <w:ilvl w:val="0"/>
          <w:numId w:val="8"/>
        </w:numPr>
        <w:spacing w:line="360" w:lineRule="auto"/>
        <w:rPr>
          <w:rFonts w:ascii="David" w:hAnsi="David" w:cs="David"/>
          <w:sz w:val="24"/>
          <w:szCs w:val="24"/>
        </w:rPr>
      </w:pPr>
      <w:r w:rsidRPr="002E7451">
        <w:rPr>
          <w:rFonts w:ascii="David" w:hAnsi="David" w:cs="David"/>
          <w:sz w:val="24"/>
          <w:szCs w:val="24"/>
          <w:rtl/>
        </w:rPr>
        <w:t>בדיקת גבולות חוזרת ונשנית</w:t>
      </w:r>
    </w:p>
    <w:p w14:paraId="1BC6AFF0" w14:textId="77777777" w:rsidR="00E169CC" w:rsidRPr="002E7451" w:rsidRDefault="00E169CC" w:rsidP="00013F8C">
      <w:pPr>
        <w:spacing w:line="360" w:lineRule="auto"/>
        <w:rPr>
          <w:rFonts w:ascii="David" w:hAnsi="David" w:cs="David"/>
          <w:sz w:val="24"/>
          <w:szCs w:val="24"/>
          <w:u w:val="single"/>
          <w:rtl/>
        </w:rPr>
      </w:pPr>
      <w:r w:rsidRPr="002E7451">
        <w:rPr>
          <w:rFonts w:ascii="David" w:hAnsi="David" w:cs="David"/>
          <w:sz w:val="24"/>
          <w:szCs w:val="24"/>
          <w:u w:val="single"/>
          <w:rtl/>
        </w:rPr>
        <w:t>מבחינה קוגניטיבית:</w:t>
      </w:r>
    </w:p>
    <w:p w14:paraId="057D3310" w14:textId="77777777" w:rsidR="00E169CC" w:rsidRPr="002E7451" w:rsidRDefault="00517CAF" w:rsidP="00013F8C">
      <w:pPr>
        <w:pStyle w:val="a5"/>
        <w:numPr>
          <w:ilvl w:val="0"/>
          <w:numId w:val="8"/>
        </w:numPr>
        <w:spacing w:line="360" w:lineRule="auto"/>
        <w:rPr>
          <w:rFonts w:ascii="David" w:hAnsi="David" w:cs="David"/>
          <w:sz w:val="24"/>
          <w:szCs w:val="24"/>
          <w:u w:val="single"/>
        </w:rPr>
      </w:pPr>
      <w:r w:rsidRPr="002E7451">
        <w:rPr>
          <w:rFonts w:ascii="David" w:hAnsi="David" w:cs="David"/>
          <w:sz w:val="24"/>
          <w:szCs w:val="24"/>
          <w:rtl/>
        </w:rPr>
        <w:t>קושי לבצע משימות הדורשות ריכוז לאורך זמן</w:t>
      </w:r>
    </w:p>
    <w:p w14:paraId="064647EA" w14:textId="77777777" w:rsidR="00E169CC" w:rsidRPr="002E7451" w:rsidRDefault="00517CAF" w:rsidP="00013F8C">
      <w:pPr>
        <w:pStyle w:val="a5"/>
        <w:numPr>
          <w:ilvl w:val="0"/>
          <w:numId w:val="8"/>
        </w:numPr>
        <w:spacing w:line="360" w:lineRule="auto"/>
        <w:rPr>
          <w:rFonts w:ascii="David" w:hAnsi="David" w:cs="David"/>
          <w:sz w:val="24"/>
          <w:szCs w:val="24"/>
          <w:u w:val="single"/>
        </w:rPr>
      </w:pPr>
      <w:r w:rsidRPr="002E7451">
        <w:rPr>
          <w:rFonts w:ascii="David" w:hAnsi="David" w:cs="David"/>
          <w:sz w:val="24"/>
          <w:szCs w:val="24"/>
          <w:rtl/>
        </w:rPr>
        <w:t>קושי לקרוא או לכתוב- דורש בירור מקדים מול המורה</w:t>
      </w:r>
    </w:p>
    <w:p w14:paraId="55132A15" w14:textId="5141A284" w:rsidR="00517CAF" w:rsidRPr="002E7451" w:rsidRDefault="00517CAF" w:rsidP="00013F8C">
      <w:pPr>
        <w:pStyle w:val="a5"/>
        <w:numPr>
          <w:ilvl w:val="0"/>
          <w:numId w:val="8"/>
        </w:numPr>
        <w:spacing w:line="360" w:lineRule="auto"/>
        <w:rPr>
          <w:rFonts w:ascii="David" w:hAnsi="David" w:cs="David"/>
          <w:sz w:val="24"/>
          <w:szCs w:val="24"/>
          <w:u w:val="single"/>
          <w:rtl/>
        </w:rPr>
      </w:pPr>
      <w:r w:rsidRPr="002E7451">
        <w:rPr>
          <w:rFonts w:ascii="David" w:hAnsi="David" w:cs="David"/>
          <w:sz w:val="24"/>
          <w:szCs w:val="24"/>
          <w:rtl/>
        </w:rPr>
        <w:t>במקרים רבים אין פגיעה קוגניטיבית</w:t>
      </w:r>
    </w:p>
    <w:p w14:paraId="0553DEF4" w14:textId="77777777" w:rsidR="00360770" w:rsidRPr="002E7451" w:rsidRDefault="00360770" w:rsidP="00E100C0">
      <w:pPr>
        <w:spacing w:line="360" w:lineRule="auto"/>
        <w:rPr>
          <w:rFonts w:ascii="David" w:hAnsi="David" w:cs="David"/>
          <w:sz w:val="24"/>
          <w:szCs w:val="24"/>
          <w:rtl/>
        </w:rPr>
      </w:pPr>
    </w:p>
    <w:p w14:paraId="5E6DF7F2" w14:textId="760917B1" w:rsidR="00977CE2" w:rsidRPr="002E7451" w:rsidRDefault="00360770" w:rsidP="00E100C0">
      <w:pPr>
        <w:spacing w:line="360" w:lineRule="auto"/>
        <w:rPr>
          <w:rFonts w:ascii="David" w:hAnsi="David" w:cs="David"/>
          <w:sz w:val="24"/>
          <w:szCs w:val="24"/>
          <w:u w:val="single"/>
          <w:rtl/>
        </w:rPr>
      </w:pPr>
      <w:r w:rsidRPr="002E7451">
        <w:rPr>
          <w:rFonts w:ascii="David" w:hAnsi="David" w:cs="David"/>
          <w:sz w:val="24"/>
          <w:szCs w:val="24"/>
          <w:u w:val="single"/>
          <w:rtl/>
        </w:rPr>
        <w:t>לאור כל אלה, עלינו להתייחס לנקודות הבאות בעת קליטת מבקרים עם מאפיינים שכאלה.</w:t>
      </w:r>
    </w:p>
    <w:p w14:paraId="08FB2864" w14:textId="0A1DBD27" w:rsidR="00360770" w:rsidRPr="002E7451" w:rsidRDefault="00360770" w:rsidP="00013F8C">
      <w:pPr>
        <w:spacing w:line="360" w:lineRule="auto"/>
        <w:rPr>
          <w:rFonts w:ascii="David" w:hAnsi="David" w:cs="David"/>
          <w:sz w:val="24"/>
          <w:szCs w:val="24"/>
          <w:rtl/>
        </w:rPr>
      </w:pPr>
      <w:r w:rsidRPr="002E7451">
        <w:rPr>
          <w:rFonts w:ascii="David" w:hAnsi="David" w:cs="David"/>
          <w:sz w:val="24"/>
          <w:szCs w:val="24"/>
          <w:rtl/>
        </w:rPr>
        <w:t>1</w:t>
      </w:r>
      <w:r w:rsidR="00A62CAA" w:rsidRPr="002E7451">
        <w:rPr>
          <w:rFonts w:ascii="David" w:hAnsi="David" w:cs="David"/>
          <w:sz w:val="24"/>
          <w:szCs w:val="24"/>
          <w:rtl/>
        </w:rPr>
        <w:t>. חשוב לשוחח מראש עם אחראי הקבוצה ולתאם באילו חללים תבקר הקבוצה. במטרה שלא תהיינה אי הבנות או התעכבות על תכנים ונקודות שהינן פחות מתאימות לקבוצה.</w:t>
      </w:r>
    </w:p>
    <w:p w14:paraId="0225A03D" w14:textId="32D662BA" w:rsidR="00360770" w:rsidRPr="002E7451" w:rsidRDefault="00360770" w:rsidP="00013F8C">
      <w:pPr>
        <w:spacing w:line="360" w:lineRule="auto"/>
        <w:rPr>
          <w:rFonts w:ascii="David" w:hAnsi="David" w:cs="David"/>
          <w:sz w:val="24"/>
          <w:szCs w:val="24"/>
          <w:rtl/>
        </w:rPr>
      </w:pPr>
      <w:r w:rsidRPr="002E7451">
        <w:rPr>
          <w:rFonts w:ascii="David" w:hAnsi="David" w:cs="David"/>
          <w:sz w:val="24"/>
          <w:szCs w:val="24"/>
          <w:rtl/>
        </w:rPr>
        <w:t xml:space="preserve">2. ידעו היטב הן את הצוות והן את התלמידים בתחילת הפעילות לגבי </w:t>
      </w:r>
      <w:r w:rsidR="00517CAF" w:rsidRPr="002E7451">
        <w:rPr>
          <w:rFonts w:ascii="David" w:hAnsi="David" w:cs="David"/>
          <w:sz w:val="24"/>
          <w:szCs w:val="24"/>
          <w:rtl/>
        </w:rPr>
        <w:t xml:space="preserve">כללי </w:t>
      </w:r>
      <w:r w:rsidRPr="002E7451">
        <w:rPr>
          <w:rFonts w:ascii="David" w:hAnsi="David" w:cs="David"/>
          <w:sz w:val="24"/>
          <w:szCs w:val="24"/>
          <w:rtl/>
        </w:rPr>
        <w:t>ה</w:t>
      </w:r>
      <w:r w:rsidR="00517CAF" w:rsidRPr="002E7451">
        <w:rPr>
          <w:rFonts w:ascii="David" w:hAnsi="David" w:cs="David"/>
          <w:sz w:val="24"/>
          <w:szCs w:val="24"/>
          <w:rtl/>
        </w:rPr>
        <w:t>התנהגות</w:t>
      </w:r>
      <w:r w:rsidRPr="002E7451">
        <w:rPr>
          <w:rFonts w:ascii="David" w:hAnsi="David" w:cs="David"/>
          <w:sz w:val="24"/>
          <w:szCs w:val="24"/>
          <w:rtl/>
        </w:rPr>
        <w:t xml:space="preserve"> באתר. בעת הצורך- עצרו התנהגות בלתי הולמת.</w:t>
      </w:r>
    </w:p>
    <w:p w14:paraId="7848CE10" w14:textId="77777777" w:rsidR="00360770" w:rsidRPr="002E7451" w:rsidRDefault="00360770" w:rsidP="00013F8C">
      <w:pPr>
        <w:spacing w:line="360" w:lineRule="auto"/>
        <w:rPr>
          <w:rFonts w:ascii="David" w:hAnsi="David" w:cs="David"/>
          <w:sz w:val="24"/>
          <w:szCs w:val="24"/>
          <w:rtl/>
        </w:rPr>
      </w:pPr>
      <w:r w:rsidRPr="002E7451">
        <w:rPr>
          <w:rFonts w:ascii="David" w:hAnsi="David" w:cs="David"/>
          <w:sz w:val="24"/>
          <w:szCs w:val="24"/>
          <w:rtl/>
        </w:rPr>
        <w:t xml:space="preserve">3. </w:t>
      </w:r>
      <w:r w:rsidR="00517CAF" w:rsidRPr="002E7451">
        <w:rPr>
          <w:rFonts w:ascii="David" w:hAnsi="David" w:cs="David"/>
          <w:sz w:val="24"/>
          <w:szCs w:val="24"/>
          <w:rtl/>
        </w:rPr>
        <w:t xml:space="preserve">בקשו עזרה מהצוות ואל תכנסו למאבקי </w:t>
      </w:r>
      <w:proofErr w:type="spellStart"/>
      <w:r w:rsidR="00517CAF" w:rsidRPr="002E7451">
        <w:rPr>
          <w:rFonts w:ascii="David" w:hAnsi="David" w:cs="David"/>
          <w:sz w:val="24"/>
          <w:szCs w:val="24"/>
          <w:rtl/>
        </w:rPr>
        <w:t>כח</w:t>
      </w:r>
      <w:proofErr w:type="spellEnd"/>
      <w:r w:rsidR="00517CAF" w:rsidRPr="002E7451">
        <w:rPr>
          <w:rFonts w:ascii="David" w:hAnsi="David" w:cs="David"/>
          <w:sz w:val="24"/>
          <w:szCs w:val="24"/>
          <w:rtl/>
        </w:rPr>
        <w:t xml:space="preserve"> מיותרים</w:t>
      </w:r>
    </w:p>
    <w:p w14:paraId="705F7F5C" w14:textId="308B9E80" w:rsidR="00517CAF" w:rsidRPr="002E7451" w:rsidRDefault="00360770" w:rsidP="00013F8C">
      <w:pPr>
        <w:spacing w:line="360" w:lineRule="auto"/>
        <w:rPr>
          <w:rFonts w:ascii="David" w:hAnsi="David" w:cs="David"/>
          <w:sz w:val="24"/>
          <w:szCs w:val="24"/>
          <w:rtl/>
        </w:rPr>
      </w:pPr>
      <w:r w:rsidRPr="002E7451">
        <w:rPr>
          <w:rFonts w:ascii="David" w:hAnsi="David" w:cs="David"/>
          <w:sz w:val="24"/>
          <w:szCs w:val="24"/>
          <w:rtl/>
        </w:rPr>
        <w:t xml:space="preserve">4. </w:t>
      </w:r>
      <w:r w:rsidR="00517CAF" w:rsidRPr="002E7451">
        <w:rPr>
          <w:rFonts w:ascii="David" w:hAnsi="David" w:cs="David"/>
          <w:sz w:val="24"/>
          <w:szCs w:val="24"/>
          <w:rtl/>
        </w:rPr>
        <w:t>הפחיתו מסיחים ככל האפשר</w:t>
      </w:r>
      <w:r w:rsidRPr="002E7451">
        <w:rPr>
          <w:rFonts w:ascii="David" w:hAnsi="David" w:cs="David"/>
          <w:sz w:val="24"/>
          <w:szCs w:val="24"/>
          <w:rtl/>
        </w:rPr>
        <w:t xml:space="preserve">- </w:t>
      </w:r>
      <w:proofErr w:type="spellStart"/>
      <w:r w:rsidRPr="002E7451">
        <w:rPr>
          <w:rFonts w:ascii="David" w:hAnsi="David" w:cs="David"/>
          <w:sz w:val="24"/>
          <w:szCs w:val="24"/>
          <w:rtl/>
        </w:rPr>
        <w:t>ביחרו</w:t>
      </w:r>
      <w:proofErr w:type="spellEnd"/>
      <w:r w:rsidRPr="002E7451">
        <w:rPr>
          <w:rFonts w:ascii="David" w:hAnsi="David" w:cs="David"/>
          <w:sz w:val="24"/>
          <w:szCs w:val="24"/>
          <w:rtl/>
        </w:rPr>
        <w:t xml:space="preserve"> פינות שקטות באתר להעביר בהן את מירב הידע ובפינות רועשות ועמוסות- </w:t>
      </w:r>
      <w:proofErr w:type="spellStart"/>
      <w:r w:rsidRPr="002E7451">
        <w:rPr>
          <w:rFonts w:ascii="David" w:hAnsi="David" w:cs="David"/>
          <w:sz w:val="24"/>
          <w:szCs w:val="24"/>
          <w:rtl/>
        </w:rPr>
        <w:t>חיסכו</w:t>
      </w:r>
      <w:proofErr w:type="spellEnd"/>
      <w:r w:rsidRPr="002E7451">
        <w:rPr>
          <w:rFonts w:ascii="David" w:hAnsi="David" w:cs="David"/>
          <w:sz w:val="24"/>
          <w:szCs w:val="24"/>
          <w:rtl/>
        </w:rPr>
        <w:t xml:space="preserve"> מלל ואפשרו הסתובבות חופשית.</w:t>
      </w:r>
    </w:p>
    <w:p w14:paraId="1AA5D087" w14:textId="774C54C9" w:rsidR="00517CAF" w:rsidRPr="002E7451" w:rsidRDefault="00360770" w:rsidP="00013F8C">
      <w:pPr>
        <w:spacing w:line="360" w:lineRule="auto"/>
        <w:rPr>
          <w:rFonts w:ascii="David" w:hAnsi="David" w:cs="David"/>
          <w:sz w:val="24"/>
          <w:szCs w:val="24"/>
          <w:rtl/>
        </w:rPr>
      </w:pPr>
      <w:r w:rsidRPr="002E7451">
        <w:rPr>
          <w:rFonts w:ascii="David" w:hAnsi="David" w:cs="David"/>
          <w:sz w:val="24"/>
          <w:szCs w:val="24"/>
          <w:rtl/>
        </w:rPr>
        <w:t xml:space="preserve">5. </w:t>
      </w:r>
      <w:r w:rsidR="00517CAF" w:rsidRPr="002E7451">
        <w:rPr>
          <w:rFonts w:ascii="David" w:hAnsi="David" w:cs="David"/>
          <w:sz w:val="24"/>
          <w:szCs w:val="24"/>
          <w:rtl/>
        </w:rPr>
        <w:t>צרו תחושה של קבוצה ושל אתגר משותף</w:t>
      </w:r>
      <w:r w:rsidRPr="002E7451">
        <w:rPr>
          <w:rFonts w:ascii="David" w:hAnsi="David" w:cs="David"/>
          <w:sz w:val="24"/>
          <w:szCs w:val="24"/>
          <w:rtl/>
        </w:rPr>
        <w:t>- תנו משימות המאפשרות תחרות, אתגר ותחושה של יחס מכבד והזדמנות למשחק מהנה.</w:t>
      </w:r>
    </w:p>
    <w:p w14:paraId="11118566" w14:textId="77777777" w:rsidR="00360770" w:rsidRPr="002E7451" w:rsidRDefault="00360770" w:rsidP="00013F8C">
      <w:pPr>
        <w:spacing w:line="360" w:lineRule="auto"/>
        <w:rPr>
          <w:rFonts w:ascii="David" w:hAnsi="David" w:cs="David"/>
          <w:sz w:val="24"/>
          <w:szCs w:val="24"/>
          <w:rtl/>
        </w:rPr>
      </w:pPr>
      <w:r w:rsidRPr="002E7451">
        <w:rPr>
          <w:rFonts w:ascii="David" w:hAnsi="David" w:cs="David"/>
          <w:sz w:val="24"/>
          <w:szCs w:val="24"/>
          <w:rtl/>
        </w:rPr>
        <w:t xml:space="preserve">7. </w:t>
      </w:r>
      <w:r w:rsidR="00517CAF" w:rsidRPr="002E7451">
        <w:rPr>
          <w:rFonts w:ascii="David" w:hAnsi="David" w:cs="David"/>
          <w:sz w:val="24"/>
          <w:szCs w:val="24"/>
          <w:rtl/>
        </w:rPr>
        <w:t>הדריכו ב"קצב"</w:t>
      </w:r>
      <w:r w:rsidRPr="002E7451">
        <w:rPr>
          <w:rFonts w:ascii="David" w:hAnsi="David" w:cs="David"/>
          <w:sz w:val="24"/>
          <w:szCs w:val="24"/>
          <w:rtl/>
        </w:rPr>
        <w:t xml:space="preserve">- אין לכם רגע קט לאבד... חשבו מראש מה אתם רוצים להגיד ואיפה ואל תבזבזו זמן על השתקת כל התלמידים, הושבתם או כל </w:t>
      </w:r>
      <w:proofErr w:type="spellStart"/>
      <w:r w:rsidRPr="002E7451">
        <w:rPr>
          <w:rFonts w:ascii="David" w:hAnsi="David" w:cs="David"/>
          <w:sz w:val="24"/>
          <w:szCs w:val="24"/>
          <w:rtl/>
        </w:rPr>
        <w:t>כל</w:t>
      </w:r>
      <w:proofErr w:type="spellEnd"/>
      <w:r w:rsidRPr="002E7451">
        <w:rPr>
          <w:rFonts w:ascii="David" w:hAnsi="David" w:cs="David"/>
          <w:sz w:val="24"/>
          <w:szCs w:val="24"/>
          <w:rtl/>
        </w:rPr>
        <w:t xml:space="preserve"> דבר אחר...</w:t>
      </w:r>
    </w:p>
    <w:p w14:paraId="2F5E5EB0" w14:textId="5A446E39" w:rsidR="00517CAF" w:rsidRPr="002E7451" w:rsidRDefault="00360770" w:rsidP="00013F8C">
      <w:pPr>
        <w:spacing w:line="360" w:lineRule="auto"/>
        <w:rPr>
          <w:rFonts w:ascii="David" w:hAnsi="David" w:cs="David"/>
          <w:sz w:val="24"/>
          <w:szCs w:val="24"/>
          <w:rtl/>
        </w:rPr>
      </w:pPr>
      <w:r w:rsidRPr="002E7451">
        <w:rPr>
          <w:rFonts w:ascii="David" w:hAnsi="David" w:cs="David"/>
          <w:sz w:val="24"/>
          <w:szCs w:val="24"/>
          <w:rtl/>
        </w:rPr>
        <w:t xml:space="preserve">8. </w:t>
      </w:r>
      <w:r w:rsidR="00517CAF" w:rsidRPr="002E7451">
        <w:rPr>
          <w:rFonts w:ascii="David" w:hAnsi="David" w:cs="David"/>
          <w:sz w:val="24"/>
          <w:szCs w:val="24"/>
          <w:rtl/>
        </w:rPr>
        <w:t>תנו אפשרות לקימה במהלך הסבר כל עוד לא מפריעים</w:t>
      </w:r>
      <w:r w:rsidRPr="002E7451">
        <w:rPr>
          <w:rFonts w:ascii="David" w:hAnsi="David" w:cs="David"/>
          <w:sz w:val="24"/>
          <w:szCs w:val="24"/>
          <w:rtl/>
        </w:rPr>
        <w:t>- הם זקוקים לזה...</w:t>
      </w:r>
    </w:p>
    <w:p w14:paraId="526361F3" w14:textId="1124146F" w:rsidR="00517CAF" w:rsidRPr="002E7451" w:rsidRDefault="00360770" w:rsidP="00013F8C">
      <w:pPr>
        <w:spacing w:line="360" w:lineRule="auto"/>
        <w:rPr>
          <w:rFonts w:ascii="David" w:hAnsi="David" w:cs="David"/>
          <w:sz w:val="24"/>
          <w:szCs w:val="24"/>
          <w:rtl/>
        </w:rPr>
      </w:pPr>
      <w:r w:rsidRPr="002E7451">
        <w:rPr>
          <w:rFonts w:ascii="David" w:hAnsi="David" w:cs="David"/>
          <w:sz w:val="24"/>
          <w:szCs w:val="24"/>
          <w:rtl/>
        </w:rPr>
        <w:t xml:space="preserve">9. </w:t>
      </w:r>
      <w:r w:rsidR="00517CAF" w:rsidRPr="002E7451">
        <w:rPr>
          <w:rFonts w:ascii="David" w:hAnsi="David" w:cs="David"/>
          <w:sz w:val="24"/>
          <w:szCs w:val="24"/>
          <w:rtl/>
        </w:rPr>
        <w:t>תהיו אטרקטיביים!!!</w:t>
      </w:r>
      <w:r w:rsidR="007B1E6B" w:rsidRPr="002E7451">
        <w:rPr>
          <w:rFonts w:ascii="David" w:hAnsi="David" w:cs="David"/>
          <w:sz w:val="24"/>
          <w:szCs w:val="24"/>
          <w:rtl/>
        </w:rPr>
        <w:t xml:space="preserve">- דברו בקצב, היו </w:t>
      </w:r>
      <w:proofErr w:type="spellStart"/>
      <w:r w:rsidR="007B1E6B" w:rsidRPr="002E7451">
        <w:rPr>
          <w:rFonts w:ascii="David" w:hAnsi="David" w:cs="David"/>
          <w:sz w:val="24"/>
          <w:szCs w:val="24"/>
          <w:rtl/>
        </w:rPr>
        <w:t>כריזמתי</w:t>
      </w:r>
      <w:r w:rsidRPr="002E7451">
        <w:rPr>
          <w:rFonts w:ascii="David" w:hAnsi="David" w:cs="David"/>
          <w:sz w:val="24"/>
          <w:szCs w:val="24"/>
          <w:rtl/>
        </w:rPr>
        <w:t>ם</w:t>
      </w:r>
      <w:proofErr w:type="spellEnd"/>
      <w:r w:rsidRPr="002E7451">
        <w:rPr>
          <w:rFonts w:ascii="David" w:hAnsi="David" w:cs="David"/>
          <w:sz w:val="24"/>
          <w:szCs w:val="24"/>
          <w:rtl/>
        </w:rPr>
        <w:t xml:space="preserve">, </w:t>
      </w:r>
      <w:proofErr w:type="spellStart"/>
      <w:r w:rsidRPr="002E7451">
        <w:rPr>
          <w:rFonts w:ascii="David" w:hAnsi="David" w:cs="David"/>
          <w:sz w:val="24"/>
          <w:szCs w:val="24"/>
          <w:rtl/>
        </w:rPr>
        <w:t>סיחפו</w:t>
      </w:r>
      <w:proofErr w:type="spellEnd"/>
      <w:r w:rsidRPr="002E7451">
        <w:rPr>
          <w:rFonts w:ascii="David" w:hAnsi="David" w:cs="David"/>
          <w:sz w:val="24"/>
          <w:szCs w:val="24"/>
          <w:rtl/>
        </w:rPr>
        <w:t xml:space="preserve"> אותם איתכם.</w:t>
      </w:r>
    </w:p>
    <w:p w14:paraId="30308DE3" w14:textId="2F2644B5" w:rsidR="007B1E6B" w:rsidRPr="002E7451" w:rsidRDefault="007B1E6B" w:rsidP="00013F8C">
      <w:pPr>
        <w:spacing w:line="360" w:lineRule="auto"/>
        <w:rPr>
          <w:rFonts w:ascii="David" w:hAnsi="David" w:cs="David"/>
          <w:sz w:val="24"/>
          <w:szCs w:val="24"/>
          <w:rtl/>
        </w:rPr>
      </w:pPr>
      <w:r w:rsidRPr="002E7451">
        <w:rPr>
          <w:rFonts w:ascii="David" w:hAnsi="David" w:cs="David"/>
          <w:sz w:val="24"/>
          <w:szCs w:val="24"/>
          <w:rtl/>
        </w:rPr>
        <w:t>10. הדריכו הדרכות קצרות וממוקדות. רכזו את עיקר המידע לתחנה הראשונה או השנייה ובתחנות הבאות אפשרו שיחה על הדרך ומשימות חווייתיות ומאתגרות.</w:t>
      </w:r>
    </w:p>
    <w:p w14:paraId="76BAABED" w14:textId="77777777" w:rsidR="00360770" w:rsidRPr="002E7451" w:rsidRDefault="00360770" w:rsidP="00A62CAA">
      <w:pPr>
        <w:spacing w:line="360" w:lineRule="auto"/>
        <w:rPr>
          <w:rFonts w:ascii="David" w:hAnsi="David" w:cs="David"/>
          <w:sz w:val="24"/>
          <w:szCs w:val="24"/>
        </w:rPr>
      </w:pPr>
    </w:p>
    <w:p w14:paraId="6A66B8C7" w14:textId="77777777" w:rsidR="00E100C0" w:rsidRPr="002E7451" w:rsidRDefault="00E100C0" w:rsidP="00E100C0">
      <w:pPr>
        <w:spacing w:line="360" w:lineRule="auto"/>
        <w:rPr>
          <w:rFonts w:ascii="David" w:hAnsi="David" w:cs="David"/>
          <w:b/>
          <w:bCs/>
          <w:color w:val="333333"/>
          <w:sz w:val="24"/>
          <w:szCs w:val="24"/>
          <w:shd w:val="clear" w:color="auto" w:fill="FFFFFF"/>
          <w:rtl/>
        </w:rPr>
      </w:pPr>
      <w:r w:rsidRPr="002E7451">
        <w:rPr>
          <w:rFonts w:ascii="David" w:hAnsi="David" w:cs="David"/>
          <w:b/>
          <w:bCs/>
          <w:color w:val="333333"/>
          <w:sz w:val="24"/>
          <w:szCs w:val="24"/>
          <w:shd w:val="clear" w:color="auto" w:fill="FFFFFF"/>
          <w:rtl/>
        </w:rPr>
        <w:t>מטרת ההדרכה:</w:t>
      </w:r>
    </w:p>
    <w:p w14:paraId="01CBA302" w14:textId="77777777" w:rsidR="00E100C0" w:rsidRPr="002E7451" w:rsidRDefault="00E100C0" w:rsidP="00F84214">
      <w:pPr>
        <w:spacing w:line="360" w:lineRule="auto"/>
        <w:rPr>
          <w:rFonts w:ascii="David" w:hAnsi="David" w:cs="David"/>
          <w:color w:val="333333"/>
          <w:sz w:val="24"/>
          <w:szCs w:val="24"/>
          <w:shd w:val="clear" w:color="auto" w:fill="FFFFFF"/>
          <w:rtl/>
        </w:rPr>
      </w:pPr>
      <w:r w:rsidRPr="002E7451">
        <w:rPr>
          <w:rFonts w:ascii="David" w:hAnsi="David" w:cs="David"/>
          <w:color w:val="333333"/>
          <w:sz w:val="24"/>
          <w:szCs w:val="24"/>
          <w:shd w:val="clear" w:color="auto" w:fill="FFFFFF"/>
          <w:rtl/>
        </w:rPr>
        <w:t>1. היכרות עם בן גוריון ו</w:t>
      </w:r>
      <w:r w:rsidR="00F84214" w:rsidRPr="002E7451">
        <w:rPr>
          <w:rFonts w:ascii="David" w:hAnsi="David" w:cs="David"/>
          <w:color w:val="333333"/>
          <w:sz w:val="24"/>
          <w:szCs w:val="24"/>
          <w:shd w:val="clear" w:color="auto" w:fill="FFFFFF"/>
          <w:rtl/>
        </w:rPr>
        <w:t xml:space="preserve">עם אירועים חשובים בחייו ובעשייתו הציבורית </w:t>
      </w:r>
    </w:p>
    <w:p w14:paraId="7C3928BD" w14:textId="77777777" w:rsidR="00E100C0" w:rsidRPr="002E7451" w:rsidRDefault="00E100C0" w:rsidP="00F84214">
      <w:pPr>
        <w:spacing w:line="360" w:lineRule="auto"/>
        <w:rPr>
          <w:rFonts w:ascii="David" w:hAnsi="David" w:cs="David"/>
          <w:color w:val="333333"/>
          <w:sz w:val="24"/>
          <w:szCs w:val="24"/>
          <w:shd w:val="clear" w:color="auto" w:fill="FFFFFF"/>
          <w:rtl/>
        </w:rPr>
      </w:pPr>
      <w:r w:rsidRPr="002E7451">
        <w:rPr>
          <w:rFonts w:ascii="David" w:hAnsi="David" w:cs="David"/>
          <w:color w:val="333333"/>
          <w:sz w:val="24"/>
          <w:szCs w:val="24"/>
          <w:shd w:val="clear" w:color="auto" w:fill="FFFFFF"/>
          <w:rtl/>
        </w:rPr>
        <w:t xml:space="preserve">2. </w:t>
      </w:r>
      <w:r w:rsidR="00F84214" w:rsidRPr="002E7451">
        <w:rPr>
          <w:rFonts w:ascii="David" w:hAnsi="David" w:cs="David"/>
          <w:color w:val="333333"/>
          <w:sz w:val="24"/>
          <w:szCs w:val="24"/>
          <w:shd w:val="clear" w:color="auto" w:fill="FFFFFF"/>
          <w:rtl/>
        </w:rPr>
        <w:t>הבנת הקשר של בן גוריון לנגב ולשדה בוקר</w:t>
      </w:r>
    </w:p>
    <w:p w14:paraId="37DCD087" w14:textId="24B70556" w:rsidR="00E100C0" w:rsidRPr="002E7451" w:rsidRDefault="00E100C0" w:rsidP="00117425">
      <w:pPr>
        <w:spacing w:line="360" w:lineRule="auto"/>
        <w:rPr>
          <w:rFonts w:ascii="David" w:hAnsi="David" w:cs="David"/>
          <w:color w:val="333333"/>
          <w:sz w:val="24"/>
          <w:szCs w:val="24"/>
          <w:shd w:val="clear" w:color="auto" w:fill="FFFFFF"/>
          <w:rtl/>
        </w:rPr>
      </w:pPr>
      <w:r w:rsidRPr="002E7451">
        <w:rPr>
          <w:rFonts w:ascii="David" w:hAnsi="David" w:cs="David"/>
          <w:color w:val="333333"/>
          <w:sz w:val="24"/>
          <w:szCs w:val="24"/>
          <w:shd w:val="clear" w:color="auto" w:fill="FFFFFF"/>
          <w:rtl/>
        </w:rPr>
        <w:t xml:space="preserve">3. </w:t>
      </w:r>
      <w:r w:rsidR="00354663" w:rsidRPr="002E7451">
        <w:rPr>
          <w:rFonts w:ascii="David" w:hAnsi="David" w:cs="David"/>
          <w:color w:val="333333"/>
          <w:sz w:val="24"/>
          <w:szCs w:val="24"/>
          <w:shd w:val="clear" w:color="auto" w:fill="FFFFFF"/>
          <w:rtl/>
        </w:rPr>
        <w:t>הכרות עם הערכים שהובילו את ב גוריון בעשייה שלו וחיבור לחיים של המשתתפים.</w:t>
      </w:r>
    </w:p>
    <w:p w14:paraId="2D388ACF" w14:textId="77777777" w:rsidR="00E100C0" w:rsidRPr="002E7451" w:rsidRDefault="00E100C0" w:rsidP="00E100C0">
      <w:pPr>
        <w:spacing w:line="360" w:lineRule="auto"/>
        <w:rPr>
          <w:rFonts w:ascii="David" w:hAnsi="David" w:cs="David"/>
          <w:b/>
          <w:bCs/>
          <w:color w:val="333333"/>
          <w:sz w:val="24"/>
          <w:szCs w:val="24"/>
          <w:shd w:val="clear" w:color="auto" w:fill="FFFFFF"/>
          <w:rtl/>
        </w:rPr>
      </w:pPr>
    </w:p>
    <w:p w14:paraId="6D31F0C7" w14:textId="77777777" w:rsidR="00E100C0" w:rsidRPr="002E7451" w:rsidRDefault="00E100C0" w:rsidP="00E100C0">
      <w:pPr>
        <w:spacing w:line="360" w:lineRule="auto"/>
        <w:rPr>
          <w:rFonts w:ascii="David" w:hAnsi="David" w:cs="David"/>
          <w:b/>
          <w:bCs/>
          <w:color w:val="333333"/>
          <w:sz w:val="24"/>
          <w:szCs w:val="24"/>
          <w:shd w:val="clear" w:color="auto" w:fill="FFFFFF"/>
          <w:rtl/>
        </w:rPr>
      </w:pPr>
      <w:r w:rsidRPr="002E7451">
        <w:rPr>
          <w:rFonts w:ascii="David" w:hAnsi="David" w:cs="David"/>
          <w:b/>
          <w:bCs/>
          <w:color w:val="333333"/>
          <w:sz w:val="24"/>
          <w:szCs w:val="24"/>
          <w:shd w:val="clear" w:color="auto" w:fill="FFFFFF"/>
          <w:rtl/>
        </w:rPr>
        <w:t>מהלך ההדרכה:</w:t>
      </w:r>
    </w:p>
    <w:p w14:paraId="48E7F805" w14:textId="1A1C9E87" w:rsidR="003F75B3" w:rsidRPr="002E7451" w:rsidRDefault="003F75B3" w:rsidP="007F7937">
      <w:pPr>
        <w:spacing w:line="360" w:lineRule="auto"/>
        <w:rPr>
          <w:rFonts w:ascii="David" w:hAnsi="David" w:cs="David"/>
          <w:color w:val="333333"/>
          <w:sz w:val="24"/>
          <w:szCs w:val="24"/>
          <w:u w:val="single"/>
          <w:shd w:val="clear" w:color="auto" w:fill="FFFFFF"/>
          <w:rtl/>
        </w:rPr>
      </w:pPr>
      <w:r w:rsidRPr="002E7451">
        <w:rPr>
          <w:rFonts w:ascii="David" w:hAnsi="David" w:cs="David"/>
          <w:color w:val="333333"/>
          <w:sz w:val="24"/>
          <w:szCs w:val="24"/>
          <w:u w:val="single"/>
          <w:shd w:val="clear" w:color="auto" w:fill="FFFFFF"/>
          <w:rtl/>
        </w:rPr>
        <w:t>פתיחה</w:t>
      </w:r>
    </w:p>
    <w:p w14:paraId="223D7FF7" w14:textId="6E1DB41C" w:rsidR="0093020D" w:rsidRPr="002E7451" w:rsidRDefault="003F75B3" w:rsidP="0093020D">
      <w:pPr>
        <w:pStyle w:val="a5"/>
        <w:numPr>
          <w:ilvl w:val="0"/>
          <w:numId w:val="8"/>
        </w:numPr>
        <w:shd w:val="clear" w:color="auto" w:fill="FFFFFF"/>
        <w:rPr>
          <w:rFonts w:ascii="David" w:hAnsi="David" w:cs="David"/>
          <w:color w:val="333333"/>
          <w:sz w:val="24"/>
          <w:szCs w:val="24"/>
          <w:shd w:val="clear" w:color="auto" w:fill="FFFFFF"/>
        </w:rPr>
      </w:pPr>
      <w:r w:rsidRPr="002E7451">
        <w:rPr>
          <w:rFonts w:ascii="David" w:hAnsi="David" w:cs="David"/>
          <w:color w:val="333333"/>
          <w:sz w:val="24"/>
          <w:szCs w:val="24"/>
          <w:shd w:val="clear" w:color="auto" w:fill="FFFFFF"/>
          <w:rtl/>
        </w:rPr>
        <w:t>הובילו את הקב</w:t>
      </w:r>
      <w:r w:rsidR="00117425" w:rsidRPr="002E7451">
        <w:rPr>
          <w:rFonts w:ascii="David" w:hAnsi="David" w:cs="David"/>
          <w:color w:val="333333"/>
          <w:sz w:val="24"/>
          <w:szCs w:val="24"/>
          <w:shd w:val="clear" w:color="auto" w:fill="FFFFFF"/>
          <w:rtl/>
        </w:rPr>
        <w:t xml:space="preserve">וצה לחדר בו מקרינים את </w:t>
      </w:r>
      <w:proofErr w:type="spellStart"/>
      <w:r w:rsidR="00117425" w:rsidRPr="002E7451">
        <w:rPr>
          <w:rFonts w:ascii="David" w:hAnsi="David" w:cs="David"/>
          <w:color w:val="333333"/>
          <w:sz w:val="24"/>
          <w:szCs w:val="24"/>
          <w:shd w:val="clear" w:color="auto" w:fill="FFFFFF"/>
          <w:rtl/>
        </w:rPr>
        <w:t>הסירטון</w:t>
      </w:r>
      <w:proofErr w:type="spellEnd"/>
      <w:r w:rsidR="00117425" w:rsidRPr="002E7451">
        <w:rPr>
          <w:rFonts w:ascii="David" w:hAnsi="David" w:cs="David"/>
          <w:color w:val="333333"/>
          <w:sz w:val="24"/>
          <w:szCs w:val="24"/>
          <w:shd w:val="clear" w:color="auto" w:fill="FFFFFF"/>
          <w:rtl/>
        </w:rPr>
        <w:t xml:space="preserve">. </w:t>
      </w:r>
      <w:r w:rsidRPr="002E7451">
        <w:rPr>
          <w:rFonts w:ascii="David" w:hAnsi="David" w:cs="David"/>
          <w:color w:val="333333"/>
          <w:sz w:val="24"/>
          <w:szCs w:val="24"/>
          <w:shd w:val="clear" w:color="auto" w:fill="FFFFFF"/>
          <w:rtl/>
        </w:rPr>
        <w:t xml:space="preserve">שאלו את הקבוצה לאן הגיעו והציגו חידת </w:t>
      </w:r>
      <w:r w:rsidR="0093020D" w:rsidRPr="002E7451">
        <w:rPr>
          <w:rFonts w:ascii="David" w:hAnsi="David" w:cs="David"/>
          <w:color w:val="333333"/>
          <w:sz w:val="24"/>
          <w:szCs w:val="24"/>
          <w:shd w:val="clear" w:color="auto" w:fill="FFFFFF"/>
          <w:rtl/>
        </w:rPr>
        <w:t>מה הקשר בין (בעזרת 3 ציורים או בעזרת 3 מילים הכתובות על דף:</w:t>
      </w:r>
    </w:p>
    <w:p w14:paraId="5311F770" w14:textId="77777777" w:rsidR="0093020D" w:rsidRPr="002E7451" w:rsidRDefault="0093020D" w:rsidP="0093020D">
      <w:pPr>
        <w:shd w:val="clear" w:color="auto" w:fill="FFFFFF"/>
        <w:spacing w:after="0" w:line="240" w:lineRule="auto"/>
        <w:ind w:firstLine="360"/>
        <w:rPr>
          <w:rFonts w:ascii="David" w:hAnsi="David" w:cs="David"/>
          <w:color w:val="333333"/>
          <w:sz w:val="24"/>
          <w:szCs w:val="24"/>
          <w:shd w:val="clear" w:color="auto" w:fill="FFFFFF"/>
          <w:rtl/>
        </w:rPr>
      </w:pPr>
      <w:r w:rsidRPr="002E7451">
        <w:rPr>
          <w:rFonts w:ascii="David" w:hAnsi="David" w:cs="David"/>
          <w:color w:val="333333"/>
          <w:sz w:val="24"/>
          <w:szCs w:val="24"/>
          <w:shd w:val="clear" w:color="auto" w:fill="FFFFFF"/>
          <w:rtl/>
        </w:rPr>
        <w:t>נמל תעופה, אוניברסיטה, צריף, מדרשה</w:t>
      </w:r>
    </w:p>
    <w:p w14:paraId="20F0CF82" w14:textId="77777777" w:rsidR="0093020D" w:rsidRPr="002E7451" w:rsidRDefault="0093020D" w:rsidP="0093020D">
      <w:pPr>
        <w:shd w:val="clear" w:color="auto" w:fill="FFFFFF"/>
        <w:spacing w:after="0" w:line="240" w:lineRule="auto"/>
        <w:rPr>
          <w:rFonts w:ascii="David" w:hAnsi="David" w:cs="David"/>
          <w:color w:val="333333"/>
          <w:sz w:val="24"/>
          <w:szCs w:val="24"/>
          <w:shd w:val="clear" w:color="auto" w:fill="FFFFFF"/>
          <w:rtl/>
        </w:rPr>
      </w:pPr>
    </w:p>
    <w:p w14:paraId="26FD9A61" w14:textId="7D5647AA" w:rsidR="003F75B3" w:rsidRPr="002E7451" w:rsidRDefault="0093020D" w:rsidP="0093020D">
      <w:pPr>
        <w:pStyle w:val="a5"/>
        <w:numPr>
          <w:ilvl w:val="0"/>
          <w:numId w:val="8"/>
        </w:numPr>
        <w:shd w:val="clear" w:color="auto" w:fill="FFFFFF"/>
        <w:spacing w:after="0" w:line="360" w:lineRule="auto"/>
        <w:rPr>
          <w:rFonts w:ascii="David" w:hAnsi="David" w:cs="David"/>
          <w:color w:val="333333"/>
          <w:sz w:val="24"/>
          <w:szCs w:val="24"/>
          <w:shd w:val="clear" w:color="auto" w:fill="FFFFFF"/>
          <w:rtl/>
        </w:rPr>
      </w:pPr>
      <w:r w:rsidRPr="002E7451">
        <w:rPr>
          <w:rFonts w:ascii="David" w:hAnsi="David" w:cs="David"/>
          <w:color w:val="333333"/>
          <w:sz w:val="24"/>
          <w:szCs w:val="24"/>
          <w:shd w:val="clear" w:color="auto" w:fill="FFFFFF"/>
          <w:rtl/>
        </w:rPr>
        <w:lastRenderedPageBreak/>
        <w:t>לאחר שפתרו את החידה הסבירו כי המשותף בין שלושת המושגים הו בן גוריון וכי היום הם הגיעו לצריף בן גוריון וכי מטרתנו היא</w:t>
      </w:r>
      <w:r w:rsidR="003F75B3" w:rsidRPr="002E7451">
        <w:rPr>
          <w:rFonts w:ascii="David" w:hAnsi="David" w:cs="David"/>
          <w:color w:val="333333"/>
          <w:sz w:val="24"/>
          <w:szCs w:val="24"/>
          <w:shd w:val="clear" w:color="auto" w:fill="FFFFFF"/>
          <w:rtl/>
        </w:rPr>
        <w:t xml:space="preserve"> אנחנו להכיר קצת את האיש שהכריז על הקמת המדינה אבל גם עשה עוד דברים רבים מאוד במהלך חייו... </w:t>
      </w:r>
    </w:p>
    <w:p w14:paraId="7DBD24D8" w14:textId="0000A991" w:rsidR="00AD3BC2" w:rsidRPr="002E7451" w:rsidRDefault="00AD3BC2" w:rsidP="0093020D">
      <w:pPr>
        <w:pStyle w:val="a5"/>
        <w:numPr>
          <w:ilvl w:val="0"/>
          <w:numId w:val="8"/>
        </w:numPr>
        <w:spacing w:line="360" w:lineRule="auto"/>
        <w:rPr>
          <w:rFonts w:ascii="David" w:hAnsi="David" w:cs="David"/>
          <w:color w:val="333333"/>
          <w:sz w:val="24"/>
          <w:szCs w:val="24"/>
          <w:shd w:val="clear" w:color="auto" w:fill="FFFFFF"/>
          <w:rtl/>
        </w:rPr>
      </w:pPr>
      <w:r w:rsidRPr="002E7451">
        <w:rPr>
          <w:rFonts w:ascii="David" w:hAnsi="David" w:cs="David"/>
          <w:color w:val="333333"/>
          <w:sz w:val="24"/>
          <w:szCs w:val="24"/>
          <w:shd w:val="clear" w:color="auto" w:fill="FFFFFF"/>
          <w:rtl/>
        </w:rPr>
        <w:t xml:space="preserve">ראשית נזמין אותם לצפות </w:t>
      </w:r>
      <w:proofErr w:type="spellStart"/>
      <w:r w:rsidRPr="002E7451">
        <w:rPr>
          <w:rFonts w:ascii="David" w:hAnsi="David" w:cs="David"/>
          <w:color w:val="333333"/>
          <w:sz w:val="24"/>
          <w:szCs w:val="24"/>
          <w:shd w:val="clear" w:color="auto" w:fill="FFFFFF"/>
          <w:rtl/>
        </w:rPr>
        <w:t>בסירטון</w:t>
      </w:r>
      <w:proofErr w:type="spellEnd"/>
      <w:r w:rsidRPr="002E7451">
        <w:rPr>
          <w:rFonts w:ascii="David" w:hAnsi="David" w:cs="David"/>
          <w:color w:val="333333"/>
          <w:sz w:val="24"/>
          <w:szCs w:val="24"/>
          <w:shd w:val="clear" w:color="auto" w:fill="FFFFFF"/>
          <w:rtl/>
        </w:rPr>
        <w:t xml:space="preserve">. בסיום </w:t>
      </w:r>
      <w:proofErr w:type="spellStart"/>
      <w:r w:rsidRPr="002E7451">
        <w:rPr>
          <w:rFonts w:ascii="David" w:hAnsi="David" w:cs="David"/>
          <w:color w:val="333333"/>
          <w:sz w:val="24"/>
          <w:szCs w:val="24"/>
          <w:shd w:val="clear" w:color="auto" w:fill="FFFFFF"/>
          <w:rtl/>
        </w:rPr>
        <w:t>הסירטון</w:t>
      </w:r>
      <w:proofErr w:type="spellEnd"/>
      <w:r w:rsidRPr="002E7451">
        <w:rPr>
          <w:rFonts w:ascii="David" w:hAnsi="David" w:cs="David"/>
          <w:color w:val="333333"/>
          <w:sz w:val="24"/>
          <w:szCs w:val="24"/>
          <w:shd w:val="clear" w:color="auto" w:fill="FFFFFF"/>
          <w:rtl/>
        </w:rPr>
        <w:t xml:space="preserve"> נשאל אם יש משהו אחד שנראה להם מיוחד או מעניין בחייו של בן גוריון. נגיד שבן גוריון היה איש של חזון- חולם ומגשים חלומות וכי במהלך חייו עשה כמה דברים מאוד חשובים ומשמעותיים. הוא עסק במספר תחומים מרכזיים במהלך כהונתו כראש ממשלה: ביטחון המדינה (הוא הנהיג את המדינה במלחמת העצמאות ובשנים הראשונות), בביטחון כלכלי (מדינה חדשה, בלי הרבה כסף ומשאבים שמנסה למצוא דרך להתקיים ולהתקדם), יישוב הנגב- חלומו האישי הגדול ביותר, אותו גם הגשים בעצמו.</w:t>
      </w:r>
    </w:p>
    <w:p w14:paraId="3B657ACE" w14:textId="04EF2E56" w:rsidR="00AD3BC2" w:rsidRPr="002E7451" w:rsidRDefault="00AD3BC2" w:rsidP="00013F8C">
      <w:pPr>
        <w:pStyle w:val="a5"/>
        <w:spacing w:line="360" w:lineRule="auto"/>
        <w:rPr>
          <w:rFonts w:ascii="David" w:hAnsi="David" w:cs="David"/>
          <w:color w:val="333333"/>
          <w:sz w:val="24"/>
          <w:szCs w:val="24"/>
          <w:shd w:val="clear" w:color="auto" w:fill="FFFFFF"/>
          <w:rtl/>
        </w:rPr>
      </w:pPr>
      <w:r w:rsidRPr="002E7451">
        <w:rPr>
          <w:rFonts w:ascii="David" w:hAnsi="David" w:cs="David"/>
          <w:color w:val="333333"/>
          <w:sz w:val="24"/>
          <w:szCs w:val="24"/>
          <w:shd w:val="clear" w:color="auto" w:fill="FFFFFF"/>
          <w:rtl/>
        </w:rPr>
        <w:t xml:space="preserve">הסבירו שאנחנו הולכים לסייר בבית בעקבות </w:t>
      </w:r>
      <w:proofErr w:type="spellStart"/>
      <w:r w:rsidRPr="002E7451">
        <w:rPr>
          <w:rFonts w:ascii="David" w:hAnsi="David" w:cs="David"/>
          <w:color w:val="333333"/>
          <w:sz w:val="24"/>
          <w:szCs w:val="24"/>
          <w:shd w:val="clear" w:color="auto" w:fill="FFFFFF"/>
          <w:rtl/>
        </w:rPr>
        <w:t>החזונים</w:t>
      </w:r>
      <w:proofErr w:type="spellEnd"/>
      <w:r w:rsidRPr="002E7451">
        <w:rPr>
          <w:rFonts w:ascii="David" w:hAnsi="David" w:cs="David"/>
          <w:color w:val="333333"/>
          <w:sz w:val="24"/>
          <w:szCs w:val="24"/>
          <w:shd w:val="clear" w:color="auto" w:fill="FFFFFF"/>
          <w:rtl/>
        </w:rPr>
        <w:t xml:space="preserve"> השונים שלו. הסבירו כי הפעילות תהיה בקבוצות וכי בסיום הפעילות נראה איזו קבוצה עמדה במשימה בצורה טובה.</w:t>
      </w:r>
    </w:p>
    <w:p w14:paraId="7082C92F" w14:textId="5F323F3B" w:rsidR="00DA117F" w:rsidRPr="002E7451" w:rsidRDefault="00DA117F" w:rsidP="00DA117F">
      <w:pPr>
        <w:spacing w:line="360" w:lineRule="auto"/>
        <w:rPr>
          <w:rFonts w:ascii="David" w:hAnsi="David" w:cs="David"/>
          <w:color w:val="333333"/>
          <w:sz w:val="24"/>
          <w:szCs w:val="24"/>
          <w:u w:val="single"/>
          <w:shd w:val="clear" w:color="auto" w:fill="FFFFFF"/>
          <w:rtl/>
        </w:rPr>
      </w:pPr>
      <w:r w:rsidRPr="002E7451">
        <w:rPr>
          <w:rFonts w:ascii="David" w:hAnsi="David" w:cs="David"/>
          <w:color w:val="333333"/>
          <w:sz w:val="24"/>
          <w:szCs w:val="24"/>
          <w:u w:val="single"/>
          <w:shd w:val="clear" w:color="auto" w:fill="FFFFFF"/>
          <w:rtl/>
        </w:rPr>
        <w:t>גוף ההדרכה</w:t>
      </w:r>
    </w:p>
    <w:p w14:paraId="0AC4BC34" w14:textId="4D1687E2" w:rsidR="00117425" w:rsidRPr="002E7451" w:rsidRDefault="00AD3BC2" w:rsidP="00013F8C">
      <w:pPr>
        <w:pStyle w:val="a5"/>
        <w:numPr>
          <w:ilvl w:val="0"/>
          <w:numId w:val="8"/>
        </w:numPr>
        <w:spacing w:line="360" w:lineRule="auto"/>
        <w:rPr>
          <w:rFonts w:ascii="David" w:hAnsi="David" w:cs="David"/>
          <w:color w:val="333333"/>
          <w:sz w:val="24"/>
          <w:szCs w:val="24"/>
          <w:shd w:val="clear" w:color="auto" w:fill="FFFFFF"/>
          <w:rtl/>
        </w:rPr>
      </w:pPr>
      <w:r w:rsidRPr="002E7451">
        <w:rPr>
          <w:rFonts w:ascii="David" w:hAnsi="David" w:cs="David"/>
          <w:color w:val="333333"/>
          <w:sz w:val="24"/>
          <w:szCs w:val="24"/>
          <w:shd w:val="clear" w:color="auto" w:fill="FFFFFF"/>
          <w:rtl/>
        </w:rPr>
        <w:t xml:space="preserve">חלקו לכל קבוצה דף/ </w:t>
      </w:r>
      <w:proofErr w:type="spellStart"/>
      <w:r w:rsidRPr="002E7451">
        <w:rPr>
          <w:rFonts w:ascii="David" w:hAnsi="David" w:cs="David"/>
          <w:color w:val="333333"/>
          <w:sz w:val="24"/>
          <w:szCs w:val="24"/>
          <w:shd w:val="clear" w:color="auto" w:fill="FFFFFF"/>
          <w:rtl/>
        </w:rPr>
        <w:t>טאבלט</w:t>
      </w:r>
      <w:proofErr w:type="spellEnd"/>
      <w:r w:rsidRPr="002E7451">
        <w:rPr>
          <w:rFonts w:ascii="David" w:hAnsi="David" w:cs="David"/>
          <w:color w:val="333333"/>
          <w:sz w:val="24"/>
          <w:szCs w:val="24"/>
          <w:shd w:val="clear" w:color="auto" w:fill="FFFFFF"/>
          <w:rtl/>
        </w:rPr>
        <w:t xml:space="preserve"> שבראשו רשום אחד </w:t>
      </w:r>
      <w:proofErr w:type="spellStart"/>
      <w:r w:rsidRPr="002E7451">
        <w:rPr>
          <w:rFonts w:ascii="David" w:hAnsi="David" w:cs="David"/>
          <w:color w:val="333333"/>
          <w:sz w:val="24"/>
          <w:szCs w:val="24"/>
          <w:shd w:val="clear" w:color="auto" w:fill="FFFFFF"/>
          <w:rtl/>
        </w:rPr>
        <w:t>החזונים</w:t>
      </w:r>
      <w:proofErr w:type="spellEnd"/>
      <w:r w:rsidRPr="002E7451">
        <w:rPr>
          <w:rFonts w:ascii="David" w:hAnsi="David" w:cs="David"/>
          <w:color w:val="333333"/>
          <w:sz w:val="24"/>
          <w:szCs w:val="24"/>
          <w:shd w:val="clear" w:color="auto" w:fill="FFFFFF"/>
          <w:rtl/>
        </w:rPr>
        <w:t xml:space="preserve"> (ביטחון כלכלי, ביטחון מדיני, יישוב הנגב) והסבירו כי עליהם להצליח לצלם בסיור שלנו פריטים שמייצגים את החזון הזה. לכל חזון יש לפחות </w:t>
      </w:r>
      <w:r w:rsidR="00117425" w:rsidRPr="002E7451">
        <w:rPr>
          <w:rFonts w:ascii="David" w:hAnsi="David" w:cs="David"/>
          <w:color w:val="333333"/>
          <w:sz w:val="24"/>
          <w:szCs w:val="24"/>
          <w:shd w:val="clear" w:color="auto" w:fill="FFFFFF"/>
          <w:rtl/>
        </w:rPr>
        <w:t xml:space="preserve">5-6 פריטים רלוונטיים. על כל פריט נכון שיאספו- הם יקבלו חלק מתמונה. קבוצה שתצליח להרכיב את כל התמונה- מנצחת (במקרה של </w:t>
      </w:r>
      <w:proofErr w:type="spellStart"/>
      <w:r w:rsidR="00117425" w:rsidRPr="002E7451">
        <w:rPr>
          <w:rFonts w:ascii="David" w:hAnsi="David" w:cs="David"/>
          <w:color w:val="333333"/>
          <w:sz w:val="24"/>
          <w:szCs w:val="24"/>
          <w:shd w:val="clear" w:color="auto" w:fill="FFFFFF"/>
          <w:rtl/>
        </w:rPr>
        <w:t>טאבלטים</w:t>
      </w:r>
      <w:proofErr w:type="spellEnd"/>
      <w:r w:rsidR="00117425" w:rsidRPr="002E7451">
        <w:rPr>
          <w:rFonts w:ascii="David" w:hAnsi="David" w:cs="David"/>
          <w:color w:val="333333"/>
          <w:sz w:val="24"/>
          <w:szCs w:val="24"/>
          <w:shd w:val="clear" w:color="auto" w:fill="FFFFFF"/>
          <w:rtl/>
        </w:rPr>
        <w:t xml:space="preserve">- קבוצה שתצליח לצלם את כל הפריטים </w:t>
      </w:r>
      <w:proofErr w:type="spellStart"/>
      <w:r w:rsidR="00117425" w:rsidRPr="002E7451">
        <w:rPr>
          <w:rFonts w:ascii="David" w:hAnsi="David" w:cs="David"/>
          <w:color w:val="333333"/>
          <w:sz w:val="24"/>
          <w:szCs w:val="24"/>
          <w:shd w:val="clear" w:color="auto" w:fill="FFFFFF"/>
          <w:rtl/>
        </w:rPr>
        <w:t>בטאבלט</w:t>
      </w:r>
      <w:proofErr w:type="spellEnd"/>
      <w:r w:rsidR="00117425" w:rsidRPr="002E7451">
        <w:rPr>
          <w:rFonts w:ascii="David" w:hAnsi="David" w:cs="David"/>
          <w:color w:val="333333"/>
          <w:sz w:val="24"/>
          <w:szCs w:val="24"/>
          <w:shd w:val="clear" w:color="auto" w:fill="FFFFFF"/>
          <w:rtl/>
        </w:rPr>
        <w:t xml:space="preserve"> וליצור את הפאזל בו- תשמע שיר רלוונטי או תראה אות הצלחה </w:t>
      </w:r>
      <w:proofErr w:type="spellStart"/>
      <w:r w:rsidR="00117425" w:rsidRPr="002E7451">
        <w:rPr>
          <w:rFonts w:ascii="David" w:hAnsi="David" w:cs="David"/>
          <w:color w:val="333333"/>
          <w:sz w:val="24"/>
          <w:szCs w:val="24"/>
          <w:shd w:val="clear" w:color="auto" w:fill="FFFFFF"/>
          <w:rtl/>
        </w:rPr>
        <w:t>בטאבלט</w:t>
      </w:r>
      <w:proofErr w:type="spellEnd"/>
      <w:r w:rsidR="00117425" w:rsidRPr="002E7451">
        <w:rPr>
          <w:rFonts w:ascii="David" w:hAnsi="David" w:cs="David"/>
          <w:color w:val="333333"/>
          <w:sz w:val="24"/>
          <w:szCs w:val="24"/>
          <w:shd w:val="clear" w:color="auto" w:fill="FFFFFF"/>
          <w:rtl/>
        </w:rPr>
        <w:t>).</w:t>
      </w:r>
    </w:p>
    <w:p w14:paraId="7EBCE180" w14:textId="4559A5FE" w:rsidR="00AD3BC2" w:rsidRPr="002E7451" w:rsidRDefault="00117425" w:rsidP="00013F8C">
      <w:pPr>
        <w:pStyle w:val="a5"/>
        <w:numPr>
          <w:ilvl w:val="0"/>
          <w:numId w:val="8"/>
        </w:numPr>
        <w:spacing w:line="360" w:lineRule="auto"/>
        <w:rPr>
          <w:rFonts w:ascii="David" w:hAnsi="David" w:cs="David"/>
          <w:color w:val="333333"/>
          <w:sz w:val="24"/>
          <w:szCs w:val="24"/>
          <w:shd w:val="clear" w:color="auto" w:fill="FFFFFF"/>
          <w:rtl/>
        </w:rPr>
      </w:pPr>
      <w:r w:rsidRPr="002E7451">
        <w:rPr>
          <w:rFonts w:ascii="David" w:hAnsi="David" w:cs="David"/>
          <w:color w:val="333333"/>
          <w:sz w:val="24"/>
          <w:szCs w:val="24"/>
          <w:shd w:val="clear" w:color="auto" w:fill="FFFFFF"/>
          <w:rtl/>
        </w:rPr>
        <w:t xml:space="preserve">צאו לסיור עם הקבוצה ובכל פעם שקבוצה תמצא פריט, היא תתבקש לשלוח לכם אותו </w:t>
      </w:r>
      <w:proofErr w:type="spellStart"/>
      <w:r w:rsidRPr="002E7451">
        <w:rPr>
          <w:rFonts w:ascii="David" w:hAnsi="David" w:cs="David"/>
          <w:color w:val="333333"/>
          <w:sz w:val="24"/>
          <w:szCs w:val="24"/>
          <w:shd w:val="clear" w:color="auto" w:fill="FFFFFF"/>
          <w:rtl/>
        </w:rPr>
        <w:t>בווטסאפ</w:t>
      </w:r>
      <w:proofErr w:type="spellEnd"/>
      <w:r w:rsidRPr="002E7451">
        <w:rPr>
          <w:rFonts w:ascii="David" w:hAnsi="David" w:cs="David"/>
          <w:color w:val="333333"/>
          <w:sz w:val="24"/>
          <w:szCs w:val="24"/>
          <w:shd w:val="clear" w:color="auto" w:fill="FFFFFF"/>
          <w:rtl/>
        </w:rPr>
        <w:t xml:space="preserve">/ לכתוב אותו בנייר שלה/ לצלם </w:t>
      </w:r>
      <w:proofErr w:type="spellStart"/>
      <w:r w:rsidRPr="002E7451">
        <w:rPr>
          <w:rFonts w:ascii="David" w:hAnsi="David" w:cs="David"/>
          <w:color w:val="333333"/>
          <w:sz w:val="24"/>
          <w:szCs w:val="24"/>
          <w:shd w:val="clear" w:color="auto" w:fill="FFFFFF"/>
          <w:rtl/>
        </w:rPr>
        <w:t>בטאבלט</w:t>
      </w:r>
      <w:proofErr w:type="spellEnd"/>
      <w:r w:rsidRPr="002E7451">
        <w:rPr>
          <w:rFonts w:ascii="David" w:hAnsi="David" w:cs="David"/>
          <w:color w:val="333333"/>
          <w:sz w:val="24"/>
          <w:szCs w:val="24"/>
          <w:shd w:val="clear" w:color="auto" w:fill="FFFFFF"/>
          <w:rtl/>
        </w:rPr>
        <w:t xml:space="preserve">, כך עד סיום הסיור. </w:t>
      </w:r>
    </w:p>
    <w:p w14:paraId="50EB205A" w14:textId="430D8E2A" w:rsidR="00AD3BC2" w:rsidRPr="002E7451" w:rsidRDefault="00013F8C" w:rsidP="00117425">
      <w:pPr>
        <w:spacing w:line="360" w:lineRule="auto"/>
        <w:rPr>
          <w:rFonts w:ascii="David" w:hAnsi="David" w:cs="David"/>
          <w:color w:val="333333"/>
          <w:sz w:val="24"/>
          <w:szCs w:val="24"/>
          <w:shd w:val="clear" w:color="auto" w:fill="FFFFFF"/>
          <w:rtl/>
        </w:rPr>
      </w:pPr>
      <w:r w:rsidRPr="002E7451">
        <w:rPr>
          <w:rFonts w:ascii="David" w:hAnsi="David" w:cs="David"/>
          <w:color w:val="333333"/>
          <w:sz w:val="24"/>
          <w:szCs w:val="24"/>
          <w:shd w:val="clear" w:color="auto" w:fill="FFFFFF"/>
          <w:rtl/>
        </w:rPr>
        <w:t>סיור באתר והחפצים הרלוונטיים לצילום:</w:t>
      </w:r>
    </w:p>
    <w:tbl>
      <w:tblPr>
        <w:tblStyle w:val="ab"/>
        <w:bidiVisual/>
        <w:tblW w:w="0" w:type="auto"/>
        <w:tblLook w:val="04A0" w:firstRow="1" w:lastRow="0" w:firstColumn="1" w:lastColumn="0" w:noHBand="0" w:noVBand="1"/>
      </w:tblPr>
      <w:tblGrid>
        <w:gridCol w:w="2067"/>
        <w:gridCol w:w="2069"/>
        <w:gridCol w:w="2080"/>
        <w:gridCol w:w="2080"/>
      </w:tblGrid>
      <w:tr w:rsidR="00013F8C" w:rsidRPr="002E7451" w14:paraId="28EF8259" w14:textId="77777777" w:rsidTr="00013F8C">
        <w:tc>
          <w:tcPr>
            <w:tcW w:w="2130" w:type="dxa"/>
          </w:tcPr>
          <w:p w14:paraId="3E4E4B35" w14:textId="77777777" w:rsidR="00013F8C" w:rsidRPr="002E7451" w:rsidRDefault="00013F8C" w:rsidP="002B5657">
            <w:pPr>
              <w:spacing w:line="360" w:lineRule="auto"/>
              <w:rPr>
                <w:rFonts w:ascii="David" w:hAnsi="David" w:cs="David"/>
                <w:sz w:val="24"/>
                <w:szCs w:val="24"/>
                <w:rtl/>
              </w:rPr>
            </w:pPr>
          </w:p>
        </w:tc>
        <w:tc>
          <w:tcPr>
            <w:tcW w:w="2130" w:type="dxa"/>
          </w:tcPr>
          <w:p w14:paraId="5CA81196" w14:textId="3DB6F0E9" w:rsidR="00013F8C" w:rsidRPr="002E7451" w:rsidRDefault="00013F8C" w:rsidP="002B5657">
            <w:pPr>
              <w:spacing w:line="360" w:lineRule="auto"/>
              <w:rPr>
                <w:rFonts w:ascii="David" w:hAnsi="David" w:cs="David"/>
                <w:b/>
                <w:bCs/>
                <w:sz w:val="24"/>
                <w:szCs w:val="24"/>
                <w:rtl/>
              </w:rPr>
            </w:pPr>
            <w:r w:rsidRPr="002E7451">
              <w:rPr>
                <w:rFonts w:ascii="David" w:hAnsi="David" w:cs="David"/>
                <w:b/>
                <w:bCs/>
                <w:sz w:val="24"/>
                <w:szCs w:val="24"/>
                <w:rtl/>
              </w:rPr>
              <w:t>צריף בן גוריון</w:t>
            </w:r>
          </w:p>
        </w:tc>
        <w:tc>
          <w:tcPr>
            <w:tcW w:w="2131" w:type="dxa"/>
          </w:tcPr>
          <w:p w14:paraId="36B77F75" w14:textId="2539182C" w:rsidR="00013F8C" w:rsidRPr="002E7451" w:rsidRDefault="00013F8C" w:rsidP="002B5657">
            <w:pPr>
              <w:spacing w:line="360" w:lineRule="auto"/>
              <w:rPr>
                <w:rFonts w:ascii="David" w:hAnsi="David" w:cs="David"/>
                <w:b/>
                <w:bCs/>
                <w:sz w:val="24"/>
                <w:szCs w:val="24"/>
                <w:rtl/>
              </w:rPr>
            </w:pPr>
            <w:r w:rsidRPr="002E7451">
              <w:rPr>
                <w:rFonts w:ascii="David" w:hAnsi="David" w:cs="David"/>
                <w:b/>
                <w:bCs/>
                <w:sz w:val="24"/>
                <w:szCs w:val="24"/>
                <w:rtl/>
              </w:rPr>
              <w:t>בית הגבס</w:t>
            </w:r>
          </w:p>
        </w:tc>
        <w:tc>
          <w:tcPr>
            <w:tcW w:w="2131" w:type="dxa"/>
          </w:tcPr>
          <w:p w14:paraId="38A18EC9" w14:textId="17BA4CF0" w:rsidR="00013F8C" w:rsidRPr="002E7451" w:rsidRDefault="00013F8C" w:rsidP="002B5657">
            <w:pPr>
              <w:spacing w:line="360" w:lineRule="auto"/>
              <w:rPr>
                <w:rFonts w:ascii="David" w:hAnsi="David" w:cs="David"/>
                <w:b/>
                <w:bCs/>
                <w:sz w:val="24"/>
                <w:szCs w:val="24"/>
                <w:rtl/>
              </w:rPr>
            </w:pPr>
            <w:r w:rsidRPr="002E7451">
              <w:rPr>
                <w:rFonts w:ascii="David" w:hAnsi="David" w:cs="David"/>
                <w:b/>
                <w:bCs/>
                <w:sz w:val="24"/>
                <w:szCs w:val="24"/>
                <w:rtl/>
              </w:rPr>
              <w:t>חדר המנהיגות</w:t>
            </w:r>
          </w:p>
        </w:tc>
      </w:tr>
      <w:tr w:rsidR="00013F8C" w:rsidRPr="002E7451" w14:paraId="6ADF214C" w14:textId="77777777" w:rsidTr="00013F8C">
        <w:tc>
          <w:tcPr>
            <w:tcW w:w="2130" w:type="dxa"/>
          </w:tcPr>
          <w:p w14:paraId="07685532" w14:textId="157A2D89" w:rsidR="00013F8C" w:rsidRPr="002E7451" w:rsidRDefault="00013F8C" w:rsidP="002B5657">
            <w:pPr>
              <w:spacing w:line="360" w:lineRule="auto"/>
              <w:rPr>
                <w:rFonts w:ascii="David" w:hAnsi="David" w:cs="David"/>
                <w:b/>
                <w:bCs/>
                <w:sz w:val="24"/>
                <w:szCs w:val="24"/>
                <w:rtl/>
              </w:rPr>
            </w:pPr>
            <w:r w:rsidRPr="002E7451">
              <w:rPr>
                <w:rFonts w:ascii="David" w:hAnsi="David" w:cs="David"/>
                <w:b/>
                <w:bCs/>
                <w:sz w:val="24"/>
                <w:szCs w:val="24"/>
                <w:rtl/>
              </w:rPr>
              <w:t>ביטחון מדיני</w:t>
            </w:r>
          </w:p>
        </w:tc>
        <w:tc>
          <w:tcPr>
            <w:tcW w:w="2130" w:type="dxa"/>
          </w:tcPr>
          <w:p w14:paraId="48990FDE" w14:textId="1D8F416C" w:rsidR="00013F8C" w:rsidRPr="002E7451" w:rsidRDefault="00013F8C" w:rsidP="002B5657">
            <w:pPr>
              <w:spacing w:line="360" w:lineRule="auto"/>
              <w:rPr>
                <w:rFonts w:ascii="David" w:hAnsi="David" w:cs="David"/>
                <w:sz w:val="24"/>
                <w:szCs w:val="24"/>
                <w:rtl/>
              </w:rPr>
            </w:pPr>
            <w:r w:rsidRPr="002E7451">
              <w:rPr>
                <w:rFonts w:ascii="David" w:hAnsi="David" w:cs="David"/>
                <w:sz w:val="24"/>
                <w:szCs w:val="24"/>
                <w:rtl/>
              </w:rPr>
              <w:t>מפת המדינה</w:t>
            </w:r>
          </w:p>
        </w:tc>
        <w:tc>
          <w:tcPr>
            <w:tcW w:w="2131" w:type="dxa"/>
          </w:tcPr>
          <w:p w14:paraId="33029409" w14:textId="77777777" w:rsidR="00013F8C" w:rsidRPr="002E7451" w:rsidRDefault="00013F8C" w:rsidP="002B5657">
            <w:pPr>
              <w:spacing w:line="360" w:lineRule="auto"/>
              <w:rPr>
                <w:rFonts w:ascii="David" w:hAnsi="David" w:cs="David"/>
                <w:sz w:val="24"/>
                <w:szCs w:val="24"/>
                <w:rtl/>
              </w:rPr>
            </w:pPr>
          </w:p>
        </w:tc>
        <w:tc>
          <w:tcPr>
            <w:tcW w:w="2131" w:type="dxa"/>
          </w:tcPr>
          <w:p w14:paraId="04F5F5B0" w14:textId="77777777" w:rsidR="00013F8C" w:rsidRPr="002E7451" w:rsidRDefault="00013F8C" w:rsidP="002B5657">
            <w:pPr>
              <w:spacing w:line="360" w:lineRule="auto"/>
              <w:rPr>
                <w:rFonts w:ascii="David" w:hAnsi="David" w:cs="David"/>
                <w:sz w:val="24"/>
                <w:szCs w:val="24"/>
                <w:rtl/>
              </w:rPr>
            </w:pPr>
          </w:p>
        </w:tc>
      </w:tr>
      <w:tr w:rsidR="00013F8C" w:rsidRPr="002E7451" w14:paraId="16394774" w14:textId="77777777" w:rsidTr="00013F8C">
        <w:tc>
          <w:tcPr>
            <w:tcW w:w="2130" w:type="dxa"/>
          </w:tcPr>
          <w:p w14:paraId="0D0D61F0" w14:textId="08AC3F94" w:rsidR="00013F8C" w:rsidRPr="002E7451" w:rsidRDefault="00013F8C" w:rsidP="002B5657">
            <w:pPr>
              <w:spacing w:line="360" w:lineRule="auto"/>
              <w:rPr>
                <w:rFonts w:ascii="David" w:hAnsi="David" w:cs="David"/>
                <w:b/>
                <w:bCs/>
                <w:sz w:val="24"/>
                <w:szCs w:val="24"/>
                <w:rtl/>
              </w:rPr>
            </w:pPr>
            <w:r w:rsidRPr="002E7451">
              <w:rPr>
                <w:rFonts w:ascii="David" w:hAnsi="David" w:cs="David"/>
                <w:b/>
                <w:bCs/>
                <w:sz w:val="24"/>
                <w:szCs w:val="24"/>
                <w:rtl/>
              </w:rPr>
              <w:t>ביטחון כלכלי</w:t>
            </w:r>
          </w:p>
        </w:tc>
        <w:tc>
          <w:tcPr>
            <w:tcW w:w="2130" w:type="dxa"/>
          </w:tcPr>
          <w:p w14:paraId="5572FB71" w14:textId="77777777" w:rsidR="00013F8C" w:rsidRPr="002E7451" w:rsidRDefault="00013F8C" w:rsidP="002B5657">
            <w:pPr>
              <w:spacing w:line="360" w:lineRule="auto"/>
              <w:rPr>
                <w:rFonts w:ascii="David" w:hAnsi="David" w:cs="David"/>
                <w:sz w:val="24"/>
                <w:szCs w:val="24"/>
                <w:rtl/>
              </w:rPr>
            </w:pPr>
          </w:p>
        </w:tc>
        <w:tc>
          <w:tcPr>
            <w:tcW w:w="2131" w:type="dxa"/>
          </w:tcPr>
          <w:p w14:paraId="3725144A" w14:textId="62160262" w:rsidR="00013F8C" w:rsidRPr="002E7451" w:rsidRDefault="00CD3AAA" w:rsidP="002B5657">
            <w:pPr>
              <w:spacing w:line="360" w:lineRule="auto"/>
              <w:rPr>
                <w:rFonts w:ascii="David" w:hAnsi="David" w:cs="David"/>
                <w:sz w:val="24"/>
                <w:szCs w:val="24"/>
                <w:rtl/>
              </w:rPr>
            </w:pPr>
            <w:r w:rsidRPr="002E7451">
              <w:rPr>
                <w:rFonts w:ascii="David" w:hAnsi="David" w:cs="David"/>
                <w:sz w:val="24"/>
                <w:szCs w:val="24"/>
                <w:rtl/>
              </w:rPr>
              <w:t>תיירות, פאנלים סולאריים</w:t>
            </w:r>
          </w:p>
        </w:tc>
        <w:tc>
          <w:tcPr>
            <w:tcW w:w="2131" w:type="dxa"/>
          </w:tcPr>
          <w:p w14:paraId="2488267D" w14:textId="77777777" w:rsidR="00013F8C" w:rsidRPr="002E7451" w:rsidRDefault="00013F8C" w:rsidP="002B5657">
            <w:pPr>
              <w:spacing w:line="360" w:lineRule="auto"/>
              <w:rPr>
                <w:rFonts w:ascii="David" w:hAnsi="David" w:cs="David"/>
                <w:sz w:val="24"/>
                <w:szCs w:val="24"/>
                <w:rtl/>
              </w:rPr>
            </w:pPr>
          </w:p>
        </w:tc>
      </w:tr>
      <w:tr w:rsidR="00013F8C" w:rsidRPr="002E7451" w14:paraId="5EACE0F7" w14:textId="77777777" w:rsidTr="00013F8C">
        <w:tc>
          <w:tcPr>
            <w:tcW w:w="2130" w:type="dxa"/>
          </w:tcPr>
          <w:p w14:paraId="2E76EFE7" w14:textId="1FFC43C8" w:rsidR="00013F8C" w:rsidRPr="002E7451" w:rsidRDefault="00013F8C" w:rsidP="002B5657">
            <w:pPr>
              <w:spacing w:line="360" w:lineRule="auto"/>
              <w:rPr>
                <w:rFonts w:ascii="David" w:hAnsi="David" w:cs="David"/>
                <w:b/>
                <w:bCs/>
                <w:sz w:val="24"/>
                <w:szCs w:val="24"/>
                <w:rtl/>
              </w:rPr>
            </w:pPr>
            <w:r w:rsidRPr="002E7451">
              <w:rPr>
                <w:rFonts w:ascii="David" w:hAnsi="David" w:cs="David"/>
                <w:b/>
                <w:bCs/>
                <w:sz w:val="24"/>
                <w:szCs w:val="24"/>
                <w:rtl/>
              </w:rPr>
              <w:t>יישוב הנגב</w:t>
            </w:r>
          </w:p>
        </w:tc>
        <w:tc>
          <w:tcPr>
            <w:tcW w:w="2130" w:type="dxa"/>
          </w:tcPr>
          <w:p w14:paraId="23DE44B1" w14:textId="2A849447" w:rsidR="00013F8C" w:rsidRPr="002E7451" w:rsidRDefault="00013F8C" w:rsidP="002B5657">
            <w:pPr>
              <w:spacing w:line="360" w:lineRule="auto"/>
              <w:rPr>
                <w:rFonts w:ascii="David" w:hAnsi="David" w:cs="David"/>
                <w:sz w:val="24"/>
                <w:szCs w:val="24"/>
                <w:rtl/>
              </w:rPr>
            </w:pPr>
            <w:r w:rsidRPr="002E7451">
              <w:rPr>
                <w:rFonts w:ascii="David" w:hAnsi="David" w:cs="David"/>
                <w:sz w:val="24"/>
                <w:szCs w:val="24"/>
                <w:rtl/>
              </w:rPr>
              <w:t>מפת המדינה</w:t>
            </w:r>
          </w:p>
        </w:tc>
        <w:tc>
          <w:tcPr>
            <w:tcW w:w="2131" w:type="dxa"/>
          </w:tcPr>
          <w:p w14:paraId="20FDF0A0" w14:textId="77777777" w:rsidR="00013F8C" w:rsidRPr="002E7451" w:rsidRDefault="00013F8C" w:rsidP="002B5657">
            <w:pPr>
              <w:spacing w:line="360" w:lineRule="auto"/>
              <w:rPr>
                <w:rFonts w:ascii="David" w:hAnsi="David" w:cs="David"/>
                <w:sz w:val="24"/>
                <w:szCs w:val="24"/>
                <w:rtl/>
              </w:rPr>
            </w:pPr>
          </w:p>
        </w:tc>
        <w:tc>
          <w:tcPr>
            <w:tcW w:w="2131" w:type="dxa"/>
          </w:tcPr>
          <w:p w14:paraId="4904F80D" w14:textId="77777777" w:rsidR="00013F8C" w:rsidRPr="002E7451" w:rsidRDefault="00013F8C" w:rsidP="002B5657">
            <w:pPr>
              <w:spacing w:line="360" w:lineRule="auto"/>
              <w:rPr>
                <w:rFonts w:ascii="David" w:hAnsi="David" w:cs="David"/>
                <w:sz w:val="24"/>
                <w:szCs w:val="24"/>
                <w:rtl/>
              </w:rPr>
            </w:pPr>
          </w:p>
        </w:tc>
      </w:tr>
    </w:tbl>
    <w:p w14:paraId="56EDAC02" w14:textId="6F7302DA" w:rsidR="00CD3AAA" w:rsidRPr="002E7451" w:rsidRDefault="00CD3AAA" w:rsidP="002B5657">
      <w:pPr>
        <w:spacing w:line="360" w:lineRule="auto"/>
        <w:rPr>
          <w:rFonts w:ascii="David" w:hAnsi="David" w:cs="David"/>
          <w:sz w:val="24"/>
          <w:szCs w:val="24"/>
          <w:rtl/>
        </w:rPr>
      </w:pPr>
      <w:r w:rsidRPr="002E7451">
        <w:rPr>
          <w:rFonts w:ascii="David" w:hAnsi="David" w:cs="David"/>
          <w:sz w:val="24"/>
          <w:szCs w:val="24"/>
          <w:rtl/>
        </w:rPr>
        <w:t xml:space="preserve">נשק, כובע צבאי... </w:t>
      </w:r>
    </w:p>
    <w:p w14:paraId="2A4168D9" w14:textId="023E10A3" w:rsidR="00CD3AAA" w:rsidRPr="002E7451" w:rsidRDefault="00CD3AAA" w:rsidP="00DA117F">
      <w:pPr>
        <w:pStyle w:val="a5"/>
        <w:numPr>
          <w:ilvl w:val="0"/>
          <w:numId w:val="8"/>
        </w:numPr>
        <w:spacing w:line="360" w:lineRule="auto"/>
        <w:rPr>
          <w:rFonts w:ascii="David" w:hAnsi="David" w:cs="David"/>
          <w:sz w:val="24"/>
          <w:szCs w:val="24"/>
        </w:rPr>
      </w:pPr>
      <w:r w:rsidRPr="002E7451">
        <w:rPr>
          <w:rFonts w:ascii="David" w:hAnsi="David" w:cs="David"/>
          <w:sz w:val="24"/>
          <w:szCs w:val="24"/>
          <w:rtl/>
        </w:rPr>
        <w:t xml:space="preserve">בחדר המנהיגות הקפידו להקרין שני </w:t>
      </w:r>
      <w:proofErr w:type="spellStart"/>
      <w:r w:rsidRPr="002E7451">
        <w:rPr>
          <w:rFonts w:ascii="David" w:hAnsi="David" w:cs="David"/>
          <w:sz w:val="24"/>
          <w:szCs w:val="24"/>
          <w:rtl/>
        </w:rPr>
        <w:t>סירטונים</w:t>
      </w:r>
      <w:proofErr w:type="spellEnd"/>
      <w:r w:rsidRPr="002E7451">
        <w:rPr>
          <w:rFonts w:ascii="David" w:hAnsi="David" w:cs="David"/>
          <w:sz w:val="24"/>
          <w:szCs w:val="24"/>
          <w:rtl/>
        </w:rPr>
        <w:t xml:space="preserve"> בלבד. מעבר לזה , הצפייה עלולה להיות ארוכה ומייגעת עבור משתתפים אלה.</w:t>
      </w:r>
    </w:p>
    <w:p w14:paraId="027CA121" w14:textId="5AE599F5" w:rsidR="00CD3AAA" w:rsidRPr="002E7451" w:rsidRDefault="00CD3AAA" w:rsidP="00DA117F">
      <w:pPr>
        <w:pStyle w:val="a5"/>
        <w:numPr>
          <w:ilvl w:val="0"/>
          <w:numId w:val="8"/>
        </w:numPr>
        <w:spacing w:line="360" w:lineRule="auto"/>
        <w:rPr>
          <w:rFonts w:ascii="David" w:hAnsi="David" w:cs="David"/>
          <w:sz w:val="24"/>
          <w:szCs w:val="24"/>
        </w:rPr>
      </w:pPr>
      <w:r w:rsidRPr="002E7451">
        <w:rPr>
          <w:rFonts w:ascii="David" w:hAnsi="David" w:cs="David"/>
          <w:sz w:val="24"/>
          <w:szCs w:val="24"/>
          <w:rtl/>
        </w:rPr>
        <w:t>בכל אחד מהחדרים ספרו בקצרה לפני שתיכנסו:</w:t>
      </w:r>
    </w:p>
    <w:p w14:paraId="355024F2" w14:textId="1FD3F2D3" w:rsidR="00CD3AAA" w:rsidRPr="002E7451" w:rsidRDefault="00CD3AAA" w:rsidP="00DA117F">
      <w:pPr>
        <w:pStyle w:val="a5"/>
        <w:spacing w:line="360" w:lineRule="auto"/>
        <w:rPr>
          <w:rFonts w:ascii="David" w:hAnsi="David" w:cs="David"/>
          <w:sz w:val="24"/>
          <w:szCs w:val="24"/>
          <w:rtl/>
        </w:rPr>
      </w:pPr>
      <w:r w:rsidRPr="002E7451">
        <w:rPr>
          <w:rFonts w:ascii="David" w:hAnsi="David" w:cs="David"/>
          <w:sz w:val="24"/>
          <w:szCs w:val="24"/>
          <w:rtl/>
        </w:rPr>
        <w:t xml:space="preserve">בצריף ספרו כי כאן חי עם אשתו פולה וילדיהם. בקשו מהם להסתובב ולבחור פריט שמעניין אותם ולשאול עליו שאלה/ פריט שיש גם בבית שלהם או שהם אוהבים במיוחד. נסו לגעת בנקודות </w:t>
      </w:r>
      <w:proofErr w:type="spellStart"/>
      <w:r w:rsidRPr="002E7451">
        <w:rPr>
          <w:rFonts w:ascii="David" w:hAnsi="David" w:cs="David"/>
          <w:sz w:val="24"/>
          <w:szCs w:val="24"/>
          <w:rtl/>
        </w:rPr>
        <w:t>הפיקנטריות</w:t>
      </w:r>
      <w:proofErr w:type="spellEnd"/>
      <w:r w:rsidRPr="002E7451">
        <w:rPr>
          <w:rFonts w:ascii="David" w:hAnsi="David" w:cs="David"/>
          <w:sz w:val="24"/>
          <w:szCs w:val="24"/>
          <w:rtl/>
        </w:rPr>
        <w:t xml:space="preserve"> והמעניינות בבית- ריבוי הספרים, הטלפון האדום, החנוכייה המנגנת, שני חדרי השינה, הגלובוס </w:t>
      </w:r>
      <w:bookmarkStart w:id="0" w:name="_GoBack"/>
      <w:r w:rsidRPr="002E7451">
        <w:rPr>
          <w:rFonts w:ascii="David" w:hAnsi="David" w:cs="David"/>
          <w:sz w:val="24"/>
          <w:szCs w:val="24"/>
          <w:rtl/>
        </w:rPr>
        <w:t>הענק</w:t>
      </w:r>
      <w:bookmarkEnd w:id="0"/>
      <w:r w:rsidRPr="002E7451">
        <w:rPr>
          <w:rFonts w:ascii="David" w:hAnsi="David" w:cs="David"/>
          <w:sz w:val="24"/>
          <w:szCs w:val="24"/>
          <w:rtl/>
        </w:rPr>
        <w:t>...</w:t>
      </w:r>
    </w:p>
    <w:p w14:paraId="2DC5FEFD" w14:textId="28CBC657" w:rsidR="00CD3AAA" w:rsidRPr="002E7451" w:rsidRDefault="00CD3AAA" w:rsidP="00DA117F">
      <w:pPr>
        <w:pStyle w:val="a5"/>
        <w:spacing w:line="360" w:lineRule="auto"/>
        <w:rPr>
          <w:rFonts w:ascii="David" w:hAnsi="David" w:cs="David"/>
          <w:sz w:val="24"/>
          <w:szCs w:val="24"/>
          <w:rtl/>
        </w:rPr>
      </w:pPr>
      <w:r w:rsidRPr="002E7451">
        <w:rPr>
          <w:rFonts w:ascii="David" w:hAnsi="David" w:cs="David"/>
          <w:sz w:val="24"/>
          <w:szCs w:val="24"/>
          <w:rtl/>
        </w:rPr>
        <w:lastRenderedPageBreak/>
        <w:t>בבית הגבס ספרו כי הי</w:t>
      </w:r>
      <w:r w:rsidR="002E03A1" w:rsidRPr="002E7451">
        <w:rPr>
          <w:rFonts w:ascii="David" w:hAnsi="David" w:cs="David"/>
          <w:sz w:val="24"/>
          <w:szCs w:val="24"/>
          <w:rtl/>
        </w:rPr>
        <w:t>ו</w:t>
      </w:r>
      <w:r w:rsidRPr="002E7451">
        <w:rPr>
          <w:rFonts w:ascii="David" w:hAnsi="David" w:cs="David"/>
          <w:sz w:val="24"/>
          <w:szCs w:val="24"/>
          <w:rtl/>
        </w:rPr>
        <w:t xml:space="preserve">ם שדה בוקר כבר קיבוץ מבוסס ויציב וכי הנגב כולו הפך להיות חלק בלתי נפרד מהמדינה. בחרו עם המשתתפים 2 </w:t>
      </w:r>
      <w:proofErr w:type="spellStart"/>
      <w:r w:rsidRPr="002E7451">
        <w:rPr>
          <w:rFonts w:ascii="David" w:hAnsi="David" w:cs="David"/>
          <w:sz w:val="24"/>
          <w:szCs w:val="24"/>
          <w:rtl/>
        </w:rPr>
        <w:t>סירטונים</w:t>
      </w:r>
      <w:proofErr w:type="spellEnd"/>
      <w:r w:rsidRPr="002E7451">
        <w:rPr>
          <w:rFonts w:ascii="David" w:hAnsi="David" w:cs="David"/>
          <w:sz w:val="24"/>
          <w:szCs w:val="24"/>
          <w:rtl/>
        </w:rPr>
        <w:t xml:space="preserve"> וצפו בהם. בקשו מהם להעיף מבט על הקירות ועל הנושאים השונים שבסרטים ולשייך אותם למשימה שקיבלו.</w:t>
      </w:r>
    </w:p>
    <w:p w14:paraId="2A6005DB" w14:textId="265D51DD" w:rsidR="00CD3AAA" w:rsidRPr="002E7451" w:rsidRDefault="00CD3AAA" w:rsidP="00DA117F">
      <w:pPr>
        <w:pStyle w:val="a5"/>
        <w:numPr>
          <w:ilvl w:val="0"/>
          <w:numId w:val="8"/>
        </w:numPr>
        <w:spacing w:line="360" w:lineRule="auto"/>
        <w:rPr>
          <w:rFonts w:ascii="David" w:hAnsi="David" w:cs="David"/>
          <w:sz w:val="24"/>
          <w:szCs w:val="24"/>
        </w:rPr>
      </w:pPr>
      <w:r w:rsidRPr="002E7451">
        <w:rPr>
          <w:rFonts w:ascii="David" w:hAnsi="David" w:cs="David"/>
          <w:sz w:val="24"/>
          <w:szCs w:val="24"/>
          <w:rtl/>
        </w:rPr>
        <w:t>לאחר איסוף החפצים והשלמת התמונה נ</w:t>
      </w:r>
      <w:r w:rsidR="002E03A1" w:rsidRPr="002E7451">
        <w:rPr>
          <w:rFonts w:ascii="David" w:hAnsi="David" w:cs="David"/>
          <w:sz w:val="24"/>
          <w:szCs w:val="24"/>
          <w:rtl/>
        </w:rPr>
        <w:t>וביל את המשתתפים אל אחת אחת הכיתות. נעלה את התמונות שצולמו בפלאפון למחשב שבכיתה ונבקש מכל קבוצה להציג את התמונות שצילמו. ננסה להבין יחד עם המשתתפים מה החפץ שמשך את תשומת ליבם, איזה חפץ היו רוצים שיהיה גם בביתם ומה לא עניין אותם כלל.</w:t>
      </w:r>
    </w:p>
    <w:p w14:paraId="4BAFAC68" w14:textId="77777777" w:rsidR="002B5657" w:rsidRPr="002E7451" w:rsidRDefault="002B5657" w:rsidP="00DA117F">
      <w:pPr>
        <w:spacing w:line="360" w:lineRule="auto"/>
        <w:rPr>
          <w:rFonts w:ascii="David" w:hAnsi="David" w:cs="David"/>
          <w:color w:val="333333"/>
          <w:sz w:val="24"/>
          <w:szCs w:val="24"/>
          <w:u w:val="single"/>
          <w:shd w:val="clear" w:color="auto" w:fill="FFFFFF"/>
          <w:rtl/>
        </w:rPr>
      </w:pPr>
    </w:p>
    <w:p w14:paraId="2D75EC4C" w14:textId="77777777" w:rsidR="002B5657" w:rsidRPr="002E7451" w:rsidRDefault="002B5657" w:rsidP="00DA117F">
      <w:pPr>
        <w:spacing w:line="360" w:lineRule="auto"/>
        <w:rPr>
          <w:rFonts w:ascii="David" w:hAnsi="David" w:cs="David"/>
          <w:color w:val="333333"/>
          <w:sz w:val="24"/>
          <w:szCs w:val="24"/>
          <w:u w:val="single"/>
          <w:shd w:val="clear" w:color="auto" w:fill="FFFFFF"/>
          <w:rtl/>
        </w:rPr>
      </w:pPr>
    </w:p>
    <w:p w14:paraId="25B0A2A9" w14:textId="7DFA10D7" w:rsidR="00DA117F" w:rsidRPr="002E7451" w:rsidRDefault="00DA117F" w:rsidP="00DA117F">
      <w:pPr>
        <w:spacing w:line="360" w:lineRule="auto"/>
        <w:rPr>
          <w:rFonts w:ascii="David" w:hAnsi="David" w:cs="David"/>
          <w:color w:val="333333"/>
          <w:sz w:val="24"/>
          <w:szCs w:val="24"/>
          <w:u w:val="single"/>
          <w:shd w:val="clear" w:color="auto" w:fill="FFFFFF"/>
          <w:rtl/>
        </w:rPr>
      </w:pPr>
      <w:r w:rsidRPr="002E7451">
        <w:rPr>
          <w:rFonts w:ascii="David" w:hAnsi="David" w:cs="David"/>
          <w:color w:val="333333"/>
          <w:sz w:val="24"/>
          <w:szCs w:val="24"/>
          <w:u w:val="single"/>
          <w:shd w:val="clear" w:color="auto" w:fill="FFFFFF"/>
          <w:rtl/>
        </w:rPr>
        <w:t>סיכום</w:t>
      </w:r>
    </w:p>
    <w:p w14:paraId="196AE523" w14:textId="0D5457E0" w:rsidR="002E03A1" w:rsidRPr="002E7451" w:rsidRDefault="002E03A1" w:rsidP="00DA117F">
      <w:pPr>
        <w:pStyle w:val="a5"/>
        <w:numPr>
          <w:ilvl w:val="0"/>
          <w:numId w:val="8"/>
        </w:numPr>
        <w:spacing w:line="360" w:lineRule="auto"/>
        <w:rPr>
          <w:rFonts w:ascii="David" w:hAnsi="David" w:cs="David"/>
          <w:sz w:val="24"/>
          <w:szCs w:val="24"/>
        </w:rPr>
      </w:pPr>
      <w:r w:rsidRPr="002E7451">
        <w:rPr>
          <w:rFonts w:ascii="David" w:hAnsi="David" w:cs="David"/>
          <w:sz w:val="24"/>
          <w:szCs w:val="24"/>
          <w:rtl/>
        </w:rPr>
        <w:t>נשאל כל קבוצה מה הערך שהוביל את בן גוריון לדעתם בתחום בו עסקו. ננסה להכין רשימת ערכים שיעלו מדברי המשתתפים. נרשום את הערכים הללו על דפים ונניח במרכז החדר. כך נעבור כל קבוצה ותוך כדי נחזור על דברים מרכזיים שעשה בחייו ועל הערכים שעולים מתוך העשייה של בן גוריון. ערכים רלוונטיים יכולים להיות: דוגמא אישית, חלוציות, אמונה באדם, חריצות, למדנות, יכולת הנהגה, אמונה בצדקת הדרך ועוד...</w:t>
      </w:r>
    </w:p>
    <w:p w14:paraId="2E12BA57" w14:textId="4D06EAD5" w:rsidR="00DA117F" w:rsidRPr="002E7451" w:rsidRDefault="00DA117F" w:rsidP="00DA117F">
      <w:pPr>
        <w:pStyle w:val="a5"/>
        <w:numPr>
          <w:ilvl w:val="0"/>
          <w:numId w:val="8"/>
        </w:numPr>
        <w:spacing w:line="360" w:lineRule="auto"/>
        <w:rPr>
          <w:rFonts w:ascii="David" w:hAnsi="David" w:cs="David"/>
          <w:sz w:val="24"/>
          <w:szCs w:val="24"/>
        </w:rPr>
      </w:pPr>
      <w:r w:rsidRPr="002E7451">
        <w:rPr>
          <w:rFonts w:ascii="David" w:hAnsi="David" w:cs="David"/>
          <w:sz w:val="24"/>
          <w:szCs w:val="24"/>
          <w:rtl/>
        </w:rPr>
        <w:t>נאמר שבן גוריון היה איש ערכים ובזכות הערכים הרבים שהיו בו, הצליח לקדם דברים שהאמין בהם ולהגשים חלומות- שלו ושל המדינה. נזמין גם אותם לחלום חלום שהיו רוצים להגשים ולבחור ערך אחד מתוך הערכים שהובילו את בן גוריון, שיעזור להם בהגשמת החלום שלהם. נסכם באמירה שכדאי להגשים חלומות ושאפשר גם להגשים אותם, אבל שצריך לעשות בשבילם. נסיים באמירה של בן גוריון- אל תחלמו- תעשו ונזכיר להם ללכת עם האמירה הזו גם בחייהם.</w:t>
      </w:r>
    </w:p>
    <w:p w14:paraId="3EF4B66B" w14:textId="77777777" w:rsidR="00DA117F" w:rsidRPr="002E7451" w:rsidRDefault="00DA117F" w:rsidP="00DA117F">
      <w:pPr>
        <w:spacing w:line="360" w:lineRule="auto"/>
        <w:rPr>
          <w:rFonts w:ascii="David" w:hAnsi="David" w:cs="David"/>
          <w:sz w:val="24"/>
          <w:szCs w:val="24"/>
          <w:rtl/>
        </w:rPr>
      </w:pPr>
    </w:p>
    <w:p w14:paraId="3B6D0C8B" w14:textId="77777777" w:rsidR="007D1504" w:rsidRPr="002E7451" w:rsidRDefault="007D1504" w:rsidP="00DA117F">
      <w:pPr>
        <w:spacing w:line="360" w:lineRule="auto"/>
        <w:rPr>
          <w:rFonts w:ascii="David" w:hAnsi="David" w:cs="David"/>
          <w:sz w:val="24"/>
          <w:szCs w:val="24"/>
        </w:rPr>
      </w:pPr>
    </w:p>
    <w:sectPr w:rsidR="007D1504" w:rsidRPr="002E7451" w:rsidSect="00EA04D4">
      <w:head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04A3D" w14:textId="77777777" w:rsidR="00552293" w:rsidRDefault="00552293" w:rsidP="007A0236">
      <w:pPr>
        <w:spacing w:after="0" w:line="240" w:lineRule="auto"/>
      </w:pPr>
      <w:r>
        <w:separator/>
      </w:r>
    </w:p>
  </w:endnote>
  <w:endnote w:type="continuationSeparator" w:id="0">
    <w:p w14:paraId="512F5E54" w14:textId="77777777" w:rsidR="00552293" w:rsidRDefault="00552293" w:rsidP="007A02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873D3" w14:textId="77777777" w:rsidR="00552293" w:rsidRDefault="00552293" w:rsidP="007A0236">
      <w:pPr>
        <w:spacing w:after="0" w:line="240" w:lineRule="auto"/>
      </w:pPr>
      <w:r>
        <w:separator/>
      </w:r>
    </w:p>
  </w:footnote>
  <w:footnote w:type="continuationSeparator" w:id="0">
    <w:p w14:paraId="6B4F52F8" w14:textId="77777777" w:rsidR="00552293" w:rsidRDefault="00552293" w:rsidP="007A02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7DCD6" w14:textId="79FD65DA" w:rsidR="007A0236" w:rsidRDefault="007A0236">
    <w:pPr>
      <w:pStyle w:val="ac"/>
    </w:pPr>
    <w:r>
      <w:rPr>
        <w:noProof/>
      </w:rPr>
      <w:drawing>
        <wp:anchor distT="0" distB="0" distL="114300" distR="114300" simplePos="0" relativeHeight="251658752" behindDoc="1" locked="0" layoutInCell="1" allowOverlap="1" wp14:anchorId="093957C1" wp14:editId="6541D258">
          <wp:simplePos x="0" y="0"/>
          <wp:positionH relativeFrom="margin">
            <wp:posOffset>-4155440</wp:posOffset>
          </wp:positionH>
          <wp:positionV relativeFrom="paragraph">
            <wp:posOffset>-611505</wp:posOffset>
          </wp:positionV>
          <wp:extent cx="1733550" cy="790575"/>
          <wp:effectExtent l="0" t="0" r="0" b="0"/>
          <wp:wrapTight wrapText="bothSides">
            <wp:wrapPolygon edited="0">
              <wp:start x="15191" y="2082"/>
              <wp:lineTo x="1187" y="10410"/>
              <wp:lineTo x="1187" y="17176"/>
              <wp:lineTo x="1899" y="17696"/>
              <wp:lineTo x="14716" y="18737"/>
              <wp:lineTo x="16378" y="18737"/>
              <wp:lineTo x="18277" y="17696"/>
              <wp:lineTo x="19938" y="14573"/>
              <wp:lineTo x="19938" y="7807"/>
              <wp:lineTo x="18752" y="4164"/>
              <wp:lineTo x="17090" y="2082"/>
              <wp:lineTo x="15191" y="2082"/>
            </wp:wrapPolygon>
          </wp:wrapTight>
          <wp:docPr id="2" name="תמונה 2" descr="F:\פעילות\נגיש להכיר- הכשרות והשתלמויות\פרסום ושיווק\לוגו נגיש להכיר-מעודכן.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F:\פעילות\נגיש להכיר- הכשרות והשתלמויות\פרסום ושיווק\לוגו נגיש להכיר-מעודכן.png"/>
                  <pic:cNvPicPr>
                    <a:picLocks noChangeAspect="1" noChangeArrowheads="1"/>
                  </pic:cNvPicPr>
                </pic:nvPicPr>
                <pic:blipFill>
                  <a:blip r:embed="rId1">
                    <a:extLst>
                      <a:ext uri="{28A0092B-C50C-407E-A947-70E740481C1C}">
                        <a14:useLocalDpi xmlns:a14="http://schemas.microsoft.com/office/drawing/2010/main" val="0"/>
                      </a:ext>
                    </a:extLst>
                  </a:blip>
                  <a:srcRect l="14653" t="24088" r="8798" b="26944"/>
                  <a:stretch>
                    <a:fillRect/>
                  </a:stretch>
                </pic:blipFill>
                <pic:spPr bwMode="auto">
                  <a:xfrm>
                    <a:off x="0" y="0"/>
                    <a:ext cx="1733550"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6102A">
      <w:rPr>
        <w:noProof/>
      </w:rPr>
      <w:drawing>
        <wp:anchor distT="0" distB="0" distL="114300" distR="114300" simplePos="0" relativeHeight="251656704" behindDoc="1" locked="0" layoutInCell="1" allowOverlap="1" wp14:anchorId="171A5137" wp14:editId="7338EA23">
          <wp:simplePos x="0" y="0"/>
          <wp:positionH relativeFrom="column">
            <wp:posOffset>5131435</wp:posOffset>
          </wp:positionH>
          <wp:positionV relativeFrom="paragraph">
            <wp:posOffset>-619760</wp:posOffset>
          </wp:positionV>
          <wp:extent cx="1238250" cy="800100"/>
          <wp:effectExtent l="0" t="0" r="0" b="0"/>
          <wp:wrapTight wrapText="bothSides">
            <wp:wrapPolygon edited="0">
              <wp:start x="0" y="0"/>
              <wp:lineTo x="0" y="21086"/>
              <wp:lineTo x="21268" y="21086"/>
              <wp:lineTo x="21268" y="0"/>
              <wp:lineTo x="0" y="0"/>
            </wp:wrapPolygon>
          </wp:wrapTight>
          <wp:docPr id="1" name="תמונה 1" descr="לוגו ע לטם - טבע נגיש לכול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לוגו ע לטם - טבע נגיש לכולם"/>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38250" cy="800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849F1"/>
    <w:multiLevelType w:val="hybridMultilevel"/>
    <w:tmpl w:val="DD3CD802"/>
    <w:lvl w:ilvl="0" w:tplc="600051EC">
      <w:start w:val="1"/>
      <w:numFmt w:val="bullet"/>
      <w:lvlText w:val=""/>
      <w:lvlJc w:val="left"/>
      <w:pPr>
        <w:tabs>
          <w:tab w:val="num" w:pos="720"/>
        </w:tabs>
        <w:ind w:left="720" w:hanging="360"/>
      </w:pPr>
      <w:rPr>
        <w:rFonts w:ascii="Times New Roman" w:hAnsi="Times New Roman" w:hint="default"/>
      </w:rPr>
    </w:lvl>
    <w:lvl w:ilvl="1" w:tplc="57606B34" w:tentative="1">
      <w:start w:val="1"/>
      <w:numFmt w:val="bullet"/>
      <w:lvlText w:val=""/>
      <w:lvlJc w:val="left"/>
      <w:pPr>
        <w:tabs>
          <w:tab w:val="num" w:pos="1440"/>
        </w:tabs>
        <w:ind w:left="1440" w:hanging="360"/>
      </w:pPr>
      <w:rPr>
        <w:rFonts w:ascii="Times New Roman" w:hAnsi="Times New Roman" w:hint="default"/>
      </w:rPr>
    </w:lvl>
    <w:lvl w:ilvl="2" w:tplc="37DC41FA" w:tentative="1">
      <w:start w:val="1"/>
      <w:numFmt w:val="bullet"/>
      <w:lvlText w:val=""/>
      <w:lvlJc w:val="left"/>
      <w:pPr>
        <w:tabs>
          <w:tab w:val="num" w:pos="2160"/>
        </w:tabs>
        <w:ind w:left="2160" w:hanging="360"/>
      </w:pPr>
      <w:rPr>
        <w:rFonts w:ascii="Times New Roman" w:hAnsi="Times New Roman" w:hint="default"/>
      </w:rPr>
    </w:lvl>
    <w:lvl w:ilvl="3" w:tplc="A2B0D2C2" w:tentative="1">
      <w:start w:val="1"/>
      <w:numFmt w:val="bullet"/>
      <w:lvlText w:val=""/>
      <w:lvlJc w:val="left"/>
      <w:pPr>
        <w:tabs>
          <w:tab w:val="num" w:pos="2880"/>
        </w:tabs>
        <w:ind w:left="2880" w:hanging="360"/>
      </w:pPr>
      <w:rPr>
        <w:rFonts w:ascii="Times New Roman" w:hAnsi="Times New Roman" w:hint="default"/>
      </w:rPr>
    </w:lvl>
    <w:lvl w:ilvl="4" w:tplc="19785252" w:tentative="1">
      <w:start w:val="1"/>
      <w:numFmt w:val="bullet"/>
      <w:lvlText w:val=""/>
      <w:lvlJc w:val="left"/>
      <w:pPr>
        <w:tabs>
          <w:tab w:val="num" w:pos="3600"/>
        </w:tabs>
        <w:ind w:left="3600" w:hanging="360"/>
      </w:pPr>
      <w:rPr>
        <w:rFonts w:ascii="Times New Roman" w:hAnsi="Times New Roman" w:hint="default"/>
      </w:rPr>
    </w:lvl>
    <w:lvl w:ilvl="5" w:tplc="A544B9B6" w:tentative="1">
      <w:start w:val="1"/>
      <w:numFmt w:val="bullet"/>
      <w:lvlText w:val=""/>
      <w:lvlJc w:val="left"/>
      <w:pPr>
        <w:tabs>
          <w:tab w:val="num" w:pos="4320"/>
        </w:tabs>
        <w:ind w:left="4320" w:hanging="360"/>
      </w:pPr>
      <w:rPr>
        <w:rFonts w:ascii="Times New Roman" w:hAnsi="Times New Roman" w:hint="default"/>
      </w:rPr>
    </w:lvl>
    <w:lvl w:ilvl="6" w:tplc="EE225002" w:tentative="1">
      <w:start w:val="1"/>
      <w:numFmt w:val="bullet"/>
      <w:lvlText w:val=""/>
      <w:lvlJc w:val="left"/>
      <w:pPr>
        <w:tabs>
          <w:tab w:val="num" w:pos="5040"/>
        </w:tabs>
        <w:ind w:left="5040" w:hanging="360"/>
      </w:pPr>
      <w:rPr>
        <w:rFonts w:ascii="Times New Roman" w:hAnsi="Times New Roman" w:hint="default"/>
      </w:rPr>
    </w:lvl>
    <w:lvl w:ilvl="7" w:tplc="F3B634B4" w:tentative="1">
      <w:start w:val="1"/>
      <w:numFmt w:val="bullet"/>
      <w:lvlText w:val=""/>
      <w:lvlJc w:val="left"/>
      <w:pPr>
        <w:tabs>
          <w:tab w:val="num" w:pos="5760"/>
        </w:tabs>
        <w:ind w:left="5760" w:hanging="360"/>
      </w:pPr>
      <w:rPr>
        <w:rFonts w:ascii="Times New Roman" w:hAnsi="Times New Roman" w:hint="default"/>
      </w:rPr>
    </w:lvl>
    <w:lvl w:ilvl="8" w:tplc="5F98B77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115C45"/>
    <w:multiLevelType w:val="hybridMultilevel"/>
    <w:tmpl w:val="2EA84BAE"/>
    <w:lvl w:ilvl="0" w:tplc="AFAE357E">
      <w:start w:val="1"/>
      <w:numFmt w:val="bullet"/>
      <w:lvlText w:val=""/>
      <w:lvlJc w:val="left"/>
      <w:pPr>
        <w:tabs>
          <w:tab w:val="num" w:pos="720"/>
        </w:tabs>
        <w:ind w:left="720" w:hanging="360"/>
      </w:pPr>
      <w:rPr>
        <w:rFonts w:ascii="Times New Roman" w:hAnsi="Times New Roman" w:hint="default"/>
      </w:rPr>
    </w:lvl>
    <w:lvl w:ilvl="1" w:tplc="AAAC047E" w:tentative="1">
      <w:start w:val="1"/>
      <w:numFmt w:val="bullet"/>
      <w:lvlText w:val=""/>
      <w:lvlJc w:val="left"/>
      <w:pPr>
        <w:tabs>
          <w:tab w:val="num" w:pos="1440"/>
        </w:tabs>
        <w:ind w:left="1440" w:hanging="360"/>
      </w:pPr>
      <w:rPr>
        <w:rFonts w:ascii="Times New Roman" w:hAnsi="Times New Roman" w:hint="default"/>
      </w:rPr>
    </w:lvl>
    <w:lvl w:ilvl="2" w:tplc="A8344D9C" w:tentative="1">
      <w:start w:val="1"/>
      <w:numFmt w:val="bullet"/>
      <w:lvlText w:val=""/>
      <w:lvlJc w:val="left"/>
      <w:pPr>
        <w:tabs>
          <w:tab w:val="num" w:pos="2160"/>
        </w:tabs>
        <w:ind w:left="2160" w:hanging="360"/>
      </w:pPr>
      <w:rPr>
        <w:rFonts w:ascii="Times New Roman" w:hAnsi="Times New Roman" w:hint="default"/>
      </w:rPr>
    </w:lvl>
    <w:lvl w:ilvl="3" w:tplc="D1C2B62E" w:tentative="1">
      <w:start w:val="1"/>
      <w:numFmt w:val="bullet"/>
      <w:lvlText w:val=""/>
      <w:lvlJc w:val="left"/>
      <w:pPr>
        <w:tabs>
          <w:tab w:val="num" w:pos="2880"/>
        </w:tabs>
        <w:ind w:left="2880" w:hanging="360"/>
      </w:pPr>
      <w:rPr>
        <w:rFonts w:ascii="Times New Roman" w:hAnsi="Times New Roman" w:hint="default"/>
      </w:rPr>
    </w:lvl>
    <w:lvl w:ilvl="4" w:tplc="B2AAA78E" w:tentative="1">
      <w:start w:val="1"/>
      <w:numFmt w:val="bullet"/>
      <w:lvlText w:val=""/>
      <w:lvlJc w:val="left"/>
      <w:pPr>
        <w:tabs>
          <w:tab w:val="num" w:pos="3600"/>
        </w:tabs>
        <w:ind w:left="3600" w:hanging="360"/>
      </w:pPr>
      <w:rPr>
        <w:rFonts w:ascii="Times New Roman" w:hAnsi="Times New Roman" w:hint="default"/>
      </w:rPr>
    </w:lvl>
    <w:lvl w:ilvl="5" w:tplc="6D0CC5C6" w:tentative="1">
      <w:start w:val="1"/>
      <w:numFmt w:val="bullet"/>
      <w:lvlText w:val=""/>
      <w:lvlJc w:val="left"/>
      <w:pPr>
        <w:tabs>
          <w:tab w:val="num" w:pos="4320"/>
        </w:tabs>
        <w:ind w:left="4320" w:hanging="360"/>
      </w:pPr>
      <w:rPr>
        <w:rFonts w:ascii="Times New Roman" w:hAnsi="Times New Roman" w:hint="default"/>
      </w:rPr>
    </w:lvl>
    <w:lvl w:ilvl="6" w:tplc="D8D29FC8" w:tentative="1">
      <w:start w:val="1"/>
      <w:numFmt w:val="bullet"/>
      <w:lvlText w:val=""/>
      <w:lvlJc w:val="left"/>
      <w:pPr>
        <w:tabs>
          <w:tab w:val="num" w:pos="5040"/>
        </w:tabs>
        <w:ind w:left="5040" w:hanging="360"/>
      </w:pPr>
      <w:rPr>
        <w:rFonts w:ascii="Times New Roman" w:hAnsi="Times New Roman" w:hint="default"/>
      </w:rPr>
    </w:lvl>
    <w:lvl w:ilvl="7" w:tplc="2C60D0C0" w:tentative="1">
      <w:start w:val="1"/>
      <w:numFmt w:val="bullet"/>
      <w:lvlText w:val=""/>
      <w:lvlJc w:val="left"/>
      <w:pPr>
        <w:tabs>
          <w:tab w:val="num" w:pos="5760"/>
        </w:tabs>
        <w:ind w:left="5760" w:hanging="360"/>
      </w:pPr>
      <w:rPr>
        <w:rFonts w:ascii="Times New Roman" w:hAnsi="Times New Roman" w:hint="default"/>
      </w:rPr>
    </w:lvl>
    <w:lvl w:ilvl="8" w:tplc="088AE68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0041C7D"/>
    <w:multiLevelType w:val="hybridMultilevel"/>
    <w:tmpl w:val="4F04A5D4"/>
    <w:lvl w:ilvl="0" w:tplc="241A4B22">
      <w:start w:val="1"/>
      <w:numFmt w:val="bullet"/>
      <w:lvlText w:val=""/>
      <w:lvlJc w:val="left"/>
      <w:pPr>
        <w:tabs>
          <w:tab w:val="num" w:pos="720"/>
        </w:tabs>
        <w:ind w:left="720" w:hanging="360"/>
      </w:pPr>
      <w:rPr>
        <w:rFonts w:ascii="Times New Roman" w:hAnsi="Times New Roman" w:hint="default"/>
      </w:rPr>
    </w:lvl>
    <w:lvl w:ilvl="1" w:tplc="B490710C" w:tentative="1">
      <w:start w:val="1"/>
      <w:numFmt w:val="bullet"/>
      <w:lvlText w:val=""/>
      <w:lvlJc w:val="left"/>
      <w:pPr>
        <w:tabs>
          <w:tab w:val="num" w:pos="1440"/>
        </w:tabs>
        <w:ind w:left="1440" w:hanging="360"/>
      </w:pPr>
      <w:rPr>
        <w:rFonts w:ascii="Times New Roman" w:hAnsi="Times New Roman" w:hint="default"/>
      </w:rPr>
    </w:lvl>
    <w:lvl w:ilvl="2" w:tplc="38384386" w:tentative="1">
      <w:start w:val="1"/>
      <w:numFmt w:val="bullet"/>
      <w:lvlText w:val=""/>
      <w:lvlJc w:val="left"/>
      <w:pPr>
        <w:tabs>
          <w:tab w:val="num" w:pos="2160"/>
        </w:tabs>
        <w:ind w:left="2160" w:hanging="360"/>
      </w:pPr>
      <w:rPr>
        <w:rFonts w:ascii="Times New Roman" w:hAnsi="Times New Roman" w:hint="default"/>
      </w:rPr>
    </w:lvl>
    <w:lvl w:ilvl="3" w:tplc="DCF4018E" w:tentative="1">
      <w:start w:val="1"/>
      <w:numFmt w:val="bullet"/>
      <w:lvlText w:val=""/>
      <w:lvlJc w:val="left"/>
      <w:pPr>
        <w:tabs>
          <w:tab w:val="num" w:pos="2880"/>
        </w:tabs>
        <w:ind w:left="2880" w:hanging="360"/>
      </w:pPr>
      <w:rPr>
        <w:rFonts w:ascii="Times New Roman" w:hAnsi="Times New Roman" w:hint="default"/>
      </w:rPr>
    </w:lvl>
    <w:lvl w:ilvl="4" w:tplc="F9783CA4" w:tentative="1">
      <w:start w:val="1"/>
      <w:numFmt w:val="bullet"/>
      <w:lvlText w:val=""/>
      <w:lvlJc w:val="left"/>
      <w:pPr>
        <w:tabs>
          <w:tab w:val="num" w:pos="3600"/>
        </w:tabs>
        <w:ind w:left="3600" w:hanging="360"/>
      </w:pPr>
      <w:rPr>
        <w:rFonts w:ascii="Times New Roman" w:hAnsi="Times New Roman" w:hint="default"/>
      </w:rPr>
    </w:lvl>
    <w:lvl w:ilvl="5" w:tplc="D472902C" w:tentative="1">
      <w:start w:val="1"/>
      <w:numFmt w:val="bullet"/>
      <w:lvlText w:val=""/>
      <w:lvlJc w:val="left"/>
      <w:pPr>
        <w:tabs>
          <w:tab w:val="num" w:pos="4320"/>
        </w:tabs>
        <w:ind w:left="4320" w:hanging="360"/>
      </w:pPr>
      <w:rPr>
        <w:rFonts w:ascii="Times New Roman" w:hAnsi="Times New Roman" w:hint="default"/>
      </w:rPr>
    </w:lvl>
    <w:lvl w:ilvl="6" w:tplc="6BB8DA20" w:tentative="1">
      <w:start w:val="1"/>
      <w:numFmt w:val="bullet"/>
      <w:lvlText w:val=""/>
      <w:lvlJc w:val="left"/>
      <w:pPr>
        <w:tabs>
          <w:tab w:val="num" w:pos="5040"/>
        </w:tabs>
        <w:ind w:left="5040" w:hanging="360"/>
      </w:pPr>
      <w:rPr>
        <w:rFonts w:ascii="Times New Roman" w:hAnsi="Times New Roman" w:hint="default"/>
      </w:rPr>
    </w:lvl>
    <w:lvl w:ilvl="7" w:tplc="A838DFC4" w:tentative="1">
      <w:start w:val="1"/>
      <w:numFmt w:val="bullet"/>
      <w:lvlText w:val=""/>
      <w:lvlJc w:val="left"/>
      <w:pPr>
        <w:tabs>
          <w:tab w:val="num" w:pos="5760"/>
        </w:tabs>
        <w:ind w:left="5760" w:hanging="360"/>
      </w:pPr>
      <w:rPr>
        <w:rFonts w:ascii="Times New Roman" w:hAnsi="Times New Roman" w:hint="default"/>
      </w:rPr>
    </w:lvl>
    <w:lvl w:ilvl="8" w:tplc="DEB09780"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B146B01"/>
    <w:multiLevelType w:val="hybridMultilevel"/>
    <w:tmpl w:val="59660A76"/>
    <w:lvl w:ilvl="0" w:tplc="9DFC506A">
      <w:start w:val="3"/>
      <w:numFmt w:val="bullet"/>
      <w:lvlText w:val=""/>
      <w:lvlJc w:val="left"/>
      <w:pPr>
        <w:ind w:left="720" w:hanging="360"/>
      </w:pPr>
      <w:rPr>
        <w:rFonts w:ascii="Symbol" w:eastAsiaTheme="minorHAns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992823"/>
    <w:multiLevelType w:val="hybridMultilevel"/>
    <w:tmpl w:val="79DECF5C"/>
    <w:lvl w:ilvl="0" w:tplc="1A6C2158">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C5190A"/>
    <w:multiLevelType w:val="hybridMultilevel"/>
    <w:tmpl w:val="4190AE50"/>
    <w:lvl w:ilvl="0" w:tplc="1DC463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8F67E61"/>
    <w:multiLevelType w:val="hybridMultilevel"/>
    <w:tmpl w:val="D5326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E22AA7"/>
    <w:multiLevelType w:val="hybridMultilevel"/>
    <w:tmpl w:val="BDB4442A"/>
    <w:lvl w:ilvl="0" w:tplc="5DE0BE22">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9E0751"/>
    <w:multiLevelType w:val="hybridMultilevel"/>
    <w:tmpl w:val="F50A36D2"/>
    <w:lvl w:ilvl="0" w:tplc="14A8CB6E">
      <w:numFmt w:val="bullet"/>
      <w:lvlText w:val=""/>
      <w:lvlJc w:val="left"/>
      <w:pPr>
        <w:ind w:left="720" w:hanging="360"/>
      </w:pPr>
      <w:rPr>
        <w:rFonts w:ascii="Symbol" w:eastAsiaTheme="minorHAns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4"/>
  </w:num>
  <w:num w:numId="6">
    <w:abstractNumId w:val="1"/>
  </w:num>
  <w:num w:numId="7">
    <w:abstractNumId w:val="2"/>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D28"/>
    <w:rsid w:val="0001066A"/>
    <w:rsid w:val="00011206"/>
    <w:rsid w:val="00013F8C"/>
    <w:rsid w:val="00022A64"/>
    <w:rsid w:val="00055456"/>
    <w:rsid w:val="00061018"/>
    <w:rsid w:val="00071F47"/>
    <w:rsid w:val="000A27BB"/>
    <w:rsid w:val="000A6D43"/>
    <w:rsid w:val="000C4C19"/>
    <w:rsid w:val="000E4066"/>
    <w:rsid w:val="000E45A4"/>
    <w:rsid w:val="0011315D"/>
    <w:rsid w:val="00117425"/>
    <w:rsid w:val="00141D09"/>
    <w:rsid w:val="00144D80"/>
    <w:rsid w:val="00150C26"/>
    <w:rsid w:val="00172BEC"/>
    <w:rsid w:val="00202A31"/>
    <w:rsid w:val="00245DF0"/>
    <w:rsid w:val="002619C9"/>
    <w:rsid w:val="00262F38"/>
    <w:rsid w:val="00267CFF"/>
    <w:rsid w:val="002B027D"/>
    <w:rsid w:val="002B12A1"/>
    <w:rsid w:val="002B233B"/>
    <w:rsid w:val="002B3E33"/>
    <w:rsid w:val="002B5657"/>
    <w:rsid w:val="002E03A1"/>
    <w:rsid w:val="002E7451"/>
    <w:rsid w:val="00327133"/>
    <w:rsid w:val="00332C68"/>
    <w:rsid w:val="00354663"/>
    <w:rsid w:val="00360770"/>
    <w:rsid w:val="003917DE"/>
    <w:rsid w:val="003A2C76"/>
    <w:rsid w:val="003B656E"/>
    <w:rsid w:val="003F4101"/>
    <w:rsid w:val="003F5B66"/>
    <w:rsid w:val="003F75B3"/>
    <w:rsid w:val="004064D3"/>
    <w:rsid w:val="00423E6A"/>
    <w:rsid w:val="0042605E"/>
    <w:rsid w:val="0045067C"/>
    <w:rsid w:val="00464C4D"/>
    <w:rsid w:val="00466C01"/>
    <w:rsid w:val="00472360"/>
    <w:rsid w:val="00472BEB"/>
    <w:rsid w:val="0048541F"/>
    <w:rsid w:val="00486AE9"/>
    <w:rsid w:val="00493463"/>
    <w:rsid w:val="004A7565"/>
    <w:rsid w:val="004B129D"/>
    <w:rsid w:val="004B701E"/>
    <w:rsid w:val="004D28C1"/>
    <w:rsid w:val="004D511F"/>
    <w:rsid w:val="005030CA"/>
    <w:rsid w:val="00517CAF"/>
    <w:rsid w:val="00552293"/>
    <w:rsid w:val="005614D3"/>
    <w:rsid w:val="00585D51"/>
    <w:rsid w:val="005C2BCE"/>
    <w:rsid w:val="005D58AA"/>
    <w:rsid w:val="0061522E"/>
    <w:rsid w:val="006D0EAF"/>
    <w:rsid w:val="006D763A"/>
    <w:rsid w:val="007138D8"/>
    <w:rsid w:val="00715850"/>
    <w:rsid w:val="0072561E"/>
    <w:rsid w:val="007270D0"/>
    <w:rsid w:val="00747825"/>
    <w:rsid w:val="0075187C"/>
    <w:rsid w:val="00762BE5"/>
    <w:rsid w:val="0076719B"/>
    <w:rsid w:val="00783E21"/>
    <w:rsid w:val="0078457E"/>
    <w:rsid w:val="007851A7"/>
    <w:rsid w:val="007A0236"/>
    <w:rsid w:val="007A7622"/>
    <w:rsid w:val="007B1E6B"/>
    <w:rsid w:val="007B6D59"/>
    <w:rsid w:val="007D1504"/>
    <w:rsid w:val="007D1914"/>
    <w:rsid w:val="007E31C7"/>
    <w:rsid w:val="007E3F0E"/>
    <w:rsid w:val="007F1BEC"/>
    <w:rsid w:val="007F7937"/>
    <w:rsid w:val="008030CD"/>
    <w:rsid w:val="008239A7"/>
    <w:rsid w:val="008346D9"/>
    <w:rsid w:val="00844C41"/>
    <w:rsid w:val="0086434D"/>
    <w:rsid w:val="00873D95"/>
    <w:rsid w:val="00895FEB"/>
    <w:rsid w:val="008A3A60"/>
    <w:rsid w:val="008A6F54"/>
    <w:rsid w:val="008B2D92"/>
    <w:rsid w:val="008C01B3"/>
    <w:rsid w:val="008D07BA"/>
    <w:rsid w:val="0093020D"/>
    <w:rsid w:val="00977CE2"/>
    <w:rsid w:val="00993CF9"/>
    <w:rsid w:val="009A1F0D"/>
    <w:rsid w:val="009F3D28"/>
    <w:rsid w:val="00A32FDA"/>
    <w:rsid w:val="00A62CAA"/>
    <w:rsid w:val="00A81004"/>
    <w:rsid w:val="00A82A5C"/>
    <w:rsid w:val="00AD3BC2"/>
    <w:rsid w:val="00AD5215"/>
    <w:rsid w:val="00AD59EB"/>
    <w:rsid w:val="00B628C6"/>
    <w:rsid w:val="00B90920"/>
    <w:rsid w:val="00B92434"/>
    <w:rsid w:val="00C13179"/>
    <w:rsid w:val="00C3511A"/>
    <w:rsid w:val="00C45554"/>
    <w:rsid w:val="00C5132B"/>
    <w:rsid w:val="00C831C5"/>
    <w:rsid w:val="00C8590C"/>
    <w:rsid w:val="00CA121F"/>
    <w:rsid w:val="00CB33C6"/>
    <w:rsid w:val="00CC2057"/>
    <w:rsid w:val="00CD3AAA"/>
    <w:rsid w:val="00CF74DB"/>
    <w:rsid w:val="00D647F3"/>
    <w:rsid w:val="00D80404"/>
    <w:rsid w:val="00DA117F"/>
    <w:rsid w:val="00DA57FE"/>
    <w:rsid w:val="00DC762E"/>
    <w:rsid w:val="00DE1C56"/>
    <w:rsid w:val="00DE6431"/>
    <w:rsid w:val="00E100C0"/>
    <w:rsid w:val="00E169CC"/>
    <w:rsid w:val="00E20122"/>
    <w:rsid w:val="00E2246C"/>
    <w:rsid w:val="00E37C60"/>
    <w:rsid w:val="00E54E12"/>
    <w:rsid w:val="00E57643"/>
    <w:rsid w:val="00EA04D4"/>
    <w:rsid w:val="00EA1C79"/>
    <w:rsid w:val="00EA6273"/>
    <w:rsid w:val="00EC7788"/>
    <w:rsid w:val="00ED7D69"/>
    <w:rsid w:val="00EE285F"/>
    <w:rsid w:val="00EF4495"/>
    <w:rsid w:val="00F7052F"/>
    <w:rsid w:val="00F84214"/>
    <w:rsid w:val="00F94BED"/>
    <w:rsid w:val="00F96224"/>
    <w:rsid w:val="00FA185D"/>
    <w:rsid w:val="00FE18D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D14DE"/>
  <w15:docId w15:val="{96F9153B-65F0-4AD2-B151-CE182DDD9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F4495"/>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EF4495"/>
    <w:rPr>
      <w:rFonts w:ascii="Tahoma" w:hAnsi="Tahoma" w:cs="Tahoma"/>
      <w:sz w:val="18"/>
      <w:szCs w:val="18"/>
    </w:rPr>
  </w:style>
  <w:style w:type="paragraph" w:styleId="a5">
    <w:name w:val="List Paragraph"/>
    <w:basedOn w:val="a"/>
    <w:uiPriority w:val="34"/>
    <w:qFormat/>
    <w:rsid w:val="00E100C0"/>
    <w:pPr>
      <w:ind w:left="720"/>
      <w:contextualSpacing/>
    </w:pPr>
  </w:style>
  <w:style w:type="character" w:styleId="a6">
    <w:name w:val="annotation reference"/>
    <w:basedOn w:val="a0"/>
    <w:uiPriority w:val="99"/>
    <w:semiHidden/>
    <w:unhideWhenUsed/>
    <w:rsid w:val="004A7565"/>
    <w:rPr>
      <w:sz w:val="16"/>
      <w:szCs w:val="16"/>
    </w:rPr>
  </w:style>
  <w:style w:type="paragraph" w:styleId="a7">
    <w:name w:val="annotation text"/>
    <w:basedOn w:val="a"/>
    <w:link w:val="a8"/>
    <w:uiPriority w:val="99"/>
    <w:semiHidden/>
    <w:unhideWhenUsed/>
    <w:rsid w:val="004A7565"/>
    <w:pPr>
      <w:spacing w:line="240" w:lineRule="auto"/>
    </w:pPr>
    <w:rPr>
      <w:sz w:val="20"/>
      <w:szCs w:val="20"/>
    </w:rPr>
  </w:style>
  <w:style w:type="character" w:customStyle="1" w:styleId="a8">
    <w:name w:val="טקסט הערה תו"/>
    <w:basedOn w:val="a0"/>
    <w:link w:val="a7"/>
    <w:uiPriority w:val="99"/>
    <w:semiHidden/>
    <w:rsid w:val="004A7565"/>
    <w:rPr>
      <w:sz w:val="20"/>
      <w:szCs w:val="20"/>
    </w:rPr>
  </w:style>
  <w:style w:type="paragraph" w:styleId="a9">
    <w:name w:val="annotation subject"/>
    <w:basedOn w:val="a7"/>
    <w:next w:val="a7"/>
    <w:link w:val="aa"/>
    <w:uiPriority w:val="99"/>
    <w:semiHidden/>
    <w:unhideWhenUsed/>
    <w:rsid w:val="004A7565"/>
    <w:rPr>
      <w:b/>
      <w:bCs/>
    </w:rPr>
  </w:style>
  <w:style w:type="character" w:customStyle="1" w:styleId="aa">
    <w:name w:val="נושא הערה תו"/>
    <w:basedOn w:val="a8"/>
    <w:link w:val="a9"/>
    <w:uiPriority w:val="99"/>
    <w:semiHidden/>
    <w:rsid w:val="004A7565"/>
    <w:rPr>
      <w:b/>
      <w:bCs/>
      <w:sz w:val="20"/>
      <w:szCs w:val="20"/>
    </w:rPr>
  </w:style>
  <w:style w:type="table" w:styleId="ab">
    <w:name w:val="Table Grid"/>
    <w:basedOn w:val="a1"/>
    <w:uiPriority w:val="59"/>
    <w:rsid w:val="00013F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7A0236"/>
    <w:pPr>
      <w:tabs>
        <w:tab w:val="center" w:pos="4153"/>
        <w:tab w:val="right" w:pos="8306"/>
      </w:tabs>
      <w:spacing w:after="0" w:line="240" w:lineRule="auto"/>
    </w:pPr>
  </w:style>
  <w:style w:type="character" w:customStyle="1" w:styleId="ad">
    <w:name w:val="כותרת עליונה תו"/>
    <w:basedOn w:val="a0"/>
    <w:link w:val="ac"/>
    <w:uiPriority w:val="99"/>
    <w:rsid w:val="007A0236"/>
  </w:style>
  <w:style w:type="paragraph" w:styleId="ae">
    <w:name w:val="footer"/>
    <w:basedOn w:val="a"/>
    <w:link w:val="af"/>
    <w:uiPriority w:val="99"/>
    <w:unhideWhenUsed/>
    <w:rsid w:val="007A0236"/>
    <w:pPr>
      <w:tabs>
        <w:tab w:val="center" w:pos="4153"/>
        <w:tab w:val="right" w:pos="8306"/>
      </w:tabs>
      <w:spacing w:after="0" w:line="240" w:lineRule="auto"/>
    </w:pPr>
  </w:style>
  <w:style w:type="character" w:customStyle="1" w:styleId="af">
    <w:name w:val="כותרת תחתונה תו"/>
    <w:basedOn w:val="a0"/>
    <w:link w:val="ae"/>
    <w:uiPriority w:val="99"/>
    <w:rsid w:val="007A02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7156505">
      <w:bodyDiv w:val="1"/>
      <w:marLeft w:val="0"/>
      <w:marRight w:val="0"/>
      <w:marTop w:val="0"/>
      <w:marBottom w:val="0"/>
      <w:divBdr>
        <w:top w:val="none" w:sz="0" w:space="0" w:color="auto"/>
        <w:left w:val="none" w:sz="0" w:space="0" w:color="auto"/>
        <w:bottom w:val="none" w:sz="0" w:space="0" w:color="auto"/>
        <w:right w:val="none" w:sz="0" w:space="0" w:color="auto"/>
      </w:divBdr>
      <w:divsChild>
        <w:div w:id="1125347669">
          <w:marLeft w:val="0"/>
          <w:marRight w:val="432"/>
          <w:marTop w:val="120"/>
          <w:marBottom w:val="0"/>
          <w:divBdr>
            <w:top w:val="none" w:sz="0" w:space="0" w:color="auto"/>
            <w:left w:val="none" w:sz="0" w:space="0" w:color="auto"/>
            <w:bottom w:val="none" w:sz="0" w:space="0" w:color="auto"/>
            <w:right w:val="none" w:sz="0" w:space="0" w:color="auto"/>
          </w:divBdr>
        </w:div>
        <w:div w:id="1491214033">
          <w:marLeft w:val="0"/>
          <w:marRight w:val="432"/>
          <w:marTop w:val="120"/>
          <w:marBottom w:val="0"/>
          <w:divBdr>
            <w:top w:val="none" w:sz="0" w:space="0" w:color="auto"/>
            <w:left w:val="none" w:sz="0" w:space="0" w:color="auto"/>
            <w:bottom w:val="none" w:sz="0" w:space="0" w:color="auto"/>
            <w:right w:val="none" w:sz="0" w:space="0" w:color="auto"/>
          </w:divBdr>
        </w:div>
        <w:div w:id="511650075">
          <w:marLeft w:val="0"/>
          <w:marRight w:val="432"/>
          <w:marTop w:val="120"/>
          <w:marBottom w:val="0"/>
          <w:divBdr>
            <w:top w:val="none" w:sz="0" w:space="0" w:color="auto"/>
            <w:left w:val="none" w:sz="0" w:space="0" w:color="auto"/>
            <w:bottom w:val="none" w:sz="0" w:space="0" w:color="auto"/>
            <w:right w:val="none" w:sz="0" w:space="0" w:color="auto"/>
          </w:divBdr>
        </w:div>
        <w:div w:id="1456754116">
          <w:marLeft w:val="0"/>
          <w:marRight w:val="432"/>
          <w:marTop w:val="120"/>
          <w:marBottom w:val="0"/>
          <w:divBdr>
            <w:top w:val="none" w:sz="0" w:space="0" w:color="auto"/>
            <w:left w:val="none" w:sz="0" w:space="0" w:color="auto"/>
            <w:bottom w:val="none" w:sz="0" w:space="0" w:color="auto"/>
            <w:right w:val="none" w:sz="0" w:space="0" w:color="auto"/>
          </w:divBdr>
        </w:div>
        <w:div w:id="1998341855">
          <w:marLeft w:val="0"/>
          <w:marRight w:val="432"/>
          <w:marTop w:val="120"/>
          <w:marBottom w:val="0"/>
          <w:divBdr>
            <w:top w:val="none" w:sz="0" w:space="0" w:color="auto"/>
            <w:left w:val="none" w:sz="0" w:space="0" w:color="auto"/>
            <w:bottom w:val="none" w:sz="0" w:space="0" w:color="auto"/>
            <w:right w:val="none" w:sz="0" w:space="0" w:color="auto"/>
          </w:divBdr>
        </w:div>
        <w:div w:id="1878927450">
          <w:marLeft w:val="0"/>
          <w:marRight w:val="432"/>
          <w:marTop w:val="120"/>
          <w:marBottom w:val="0"/>
          <w:divBdr>
            <w:top w:val="none" w:sz="0" w:space="0" w:color="auto"/>
            <w:left w:val="none" w:sz="0" w:space="0" w:color="auto"/>
            <w:bottom w:val="none" w:sz="0" w:space="0" w:color="auto"/>
            <w:right w:val="none" w:sz="0" w:space="0" w:color="auto"/>
          </w:divBdr>
        </w:div>
        <w:div w:id="1037585725">
          <w:marLeft w:val="0"/>
          <w:marRight w:val="432"/>
          <w:marTop w:val="120"/>
          <w:marBottom w:val="0"/>
          <w:divBdr>
            <w:top w:val="none" w:sz="0" w:space="0" w:color="auto"/>
            <w:left w:val="none" w:sz="0" w:space="0" w:color="auto"/>
            <w:bottom w:val="none" w:sz="0" w:space="0" w:color="auto"/>
            <w:right w:val="none" w:sz="0" w:space="0" w:color="auto"/>
          </w:divBdr>
        </w:div>
        <w:div w:id="1865824335">
          <w:marLeft w:val="0"/>
          <w:marRight w:val="432"/>
          <w:marTop w:val="120"/>
          <w:marBottom w:val="0"/>
          <w:divBdr>
            <w:top w:val="none" w:sz="0" w:space="0" w:color="auto"/>
            <w:left w:val="none" w:sz="0" w:space="0" w:color="auto"/>
            <w:bottom w:val="none" w:sz="0" w:space="0" w:color="auto"/>
            <w:right w:val="none" w:sz="0" w:space="0" w:color="auto"/>
          </w:divBdr>
        </w:div>
        <w:div w:id="529417037">
          <w:marLeft w:val="0"/>
          <w:marRight w:val="432"/>
          <w:marTop w:val="120"/>
          <w:marBottom w:val="0"/>
          <w:divBdr>
            <w:top w:val="none" w:sz="0" w:space="0" w:color="auto"/>
            <w:left w:val="none" w:sz="0" w:space="0" w:color="auto"/>
            <w:bottom w:val="none" w:sz="0" w:space="0" w:color="auto"/>
            <w:right w:val="none" w:sz="0" w:space="0" w:color="auto"/>
          </w:divBdr>
        </w:div>
        <w:div w:id="1986426995">
          <w:marLeft w:val="0"/>
          <w:marRight w:val="432"/>
          <w:marTop w:val="120"/>
          <w:marBottom w:val="0"/>
          <w:divBdr>
            <w:top w:val="none" w:sz="0" w:space="0" w:color="auto"/>
            <w:left w:val="none" w:sz="0" w:space="0" w:color="auto"/>
            <w:bottom w:val="none" w:sz="0" w:space="0" w:color="auto"/>
            <w:right w:val="none" w:sz="0" w:space="0" w:color="auto"/>
          </w:divBdr>
        </w:div>
        <w:div w:id="1929802241">
          <w:marLeft w:val="0"/>
          <w:marRight w:val="432"/>
          <w:marTop w:val="120"/>
          <w:marBottom w:val="0"/>
          <w:divBdr>
            <w:top w:val="none" w:sz="0" w:space="0" w:color="auto"/>
            <w:left w:val="none" w:sz="0" w:space="0" w:color="auto"/>
            <w:bottom w:val="none" w:sz="0" w:space="0" w:color="auto"/>
            <w:right w:val="none" w:sz="0" w:space="0" w:color="auto"/>
          </w:divBdr>
        </w:div>
      </w:divsChild>
    </w:div>
    <w:div w:id="1752773538">
      <w:bodyDiv w:val="1"/>
      <w:marLeft w:val="0"/>
      <w:marRight w:val="0"/>
      <w:marTop w:val="0"/>
      <w:marBottom w:val="0"/>
      <w:divBdr>
        <w:top w:val="none" w:sz="0" w:space="0" w:color="auto"/>
        <w:left w:val="none" w:sz="0" w:space="0" w:color="auto"/>
        <w:bottom w:val="none" w:sz="0" w:space="0" w:color="auto"/>
        <w:right w:val="none" w:sz="0" w:space="0" w:color="auto"/>
      </w:divBdr>
      <w:divsChild>
        <w:div w:id="1252276734">
          <w:marLeft w:val="0"/>
          <w:marRight w:val="432"/>
          <w:marTop w:val="120"/>
          <w:marBottom w:val="0"/>
          <w:divBdr>
            <w:top w:val="none" w:sz="0" w:space="0" w:color="auto"/>
            <w:left w:val="none" w:sz="0" w:space="0" w:color="auto"/>
            <w:bottom w:val="none" w:sz="0" w:space="0" w:color="auto"/>
            <w:right w:val="none" w:sz="0" w:space="0" w:color="auto"/>
          </w:divBdr>
        </w:div>
        <w:div w:id="286618871">
          <w:marLeft w:val="0"/>
          <w:marRight w:val="432"/>
          <w:marTop w:val="120"/>
          <w:marBottom w:val="0"/>
          <w:divBdr>
            <w:top w:val="none" w:sz="0" w:space="0" w:color="auto"/>
            <w:left w:val="none" w:sz="0" w:space="0" w:color="auto"/>
            <w:bottom w:val="none" w:sz="0" w:space="0" w:color="auto"/>
            <w:right w:val="none" w:sz="0" w:space="0" w:color="auto"/>
          </w:divBdr>
        </w:div>
        <w:div w:id="1608466555">
          <w:marLeft w:val="0"/>
          <w:marRight w:val="432"/>
          <w:marTop w:val="120"/>
          <w:marBottom w:val="0"/>
          <w:divBdr>
            <w:top w:val="none" w:sz="0" w:space="0" w:color="auto"/>
            <w:left w:val="none" w:sz="0" w:space="0" w:color="auto"/>
            <w:bottom w:val="none" w:sz="0" w:space="0" w:color="auto"/>
            <w:right w:val="none" w:sz="0" w:space="0" w:color="auto"/>
          </w:divBdr>
        </w:div>
        <w:div w:id="690380373">
          <w:marLeft w:val="0"/>
          <w:marRight w:val="432"/>
          <w:marTop w:val="120"/>
          <w:marBottom w:val="0"/>
          <w:divBdr>
            <w:top w:val="none" w:sz="0" w:space="0" w:color="auto"/>
            <w:left w:val="none" w:sz="0" w:space="0" w:color="auto"/>
            <w:bottom w:val="none" w:sz="0" w:space="0" w:color="auto"/>
            <w:right w:val="none" w:sz="0" w:space="0" w:color="auto"/>
          </w:divBdr>
        </w:div>
        <w:div w:id="1727020945">
          <w:marLeft w:val="0"/>
          <w:marRight w:val="432"/>
          <w:marTop w:val="120"/>
          <w:marBottom w:val="0"/>
          <w:divBdr>
            <w:top w:val="none" w:sz="0" w:space="0" w:color="auto"/>
            <w:left w:val="none" w:sz="0" w:space="0" w:color="auto"/>
            <w:bottom w:val="none" w:sz="0" w:space="0" w:color="auto"/>
            <w:right w:val="none" w:sz="0" w:space="0" w:color="auto"/>
          </w:divBdr>
        </w:div>
        <w:div w:id="1865052591">
          <w:marLeft w:val="0"/>
          <w:marRight w:val="432"/>
          <w:marTop w:val="120"/>
          <w:marBottom w:val="0"/>
          <w:divBdr>
            <w:top w:val="none" w:sz="0" w:space="0" w:color="auto"/>
            <w:left w:val="none" w:sz="0" w:space="0" w:color="auto"/>
            <w:bottom w:val="none" w:sz="0" w:space="0" w:color="auto"/>
            <w:right w:val="none" w:sz="0" w:space="0" w:color="auto"/>
          </w:divBdr>
        </w:div>
        <w:div w:id="1916430039">
          <w:marLeft w:val="0"/>
          <w:marRight w:val="432"/>
          <w:marTop w:val="120"/>
          <w:marBottom w:val="0"/>
          <w:divBdr>
            <w:top w:val="none" w:sz="0" w:space="0" w:color="auto"/>
            <w:left w:val="none" w:sz="0" w:space="0" w:color="auto"/>
            <w:bottom w:val="none" w:sz="0" w:space="0" w:color="auto"/>
            <w:right w:val="none" w:sz="0" w:space="0" w:color="auto"/>
          </w:divBdr>
        </w:div>
        <w:div w:id="2318027">
          <w:marLeft w:val="0"/>
          <w:marRight w:val="432"/>
          <w:marTop w:val="120"/>
          <w:marBottom w:val="0"/>
          <w:divBdr>
            <w:top w:val="none" w:sz="0" w:space="0" w:color="auto"/>
            <w:left w:val="none" w:sz="0" w:space="0" w:color="auto"/>
            <w:bottom w:val="none" w:sz="0" w:space="0" w:color="auto"/>
            <w:right w:val="none" w:sz="0" w:space="0" w:color="auto"/>
          </w:divBdr>
        </w:div>
        <w:div w:id="339895203">
          <w:marLeft w:val="0"/>
          <w:marRight w:val="432"/>
          <w:marTop w:val="120"/>
          <w:marBottom w:val="0"/>
          <w:divBdr>
            <w:top w:val="none" w:sz="0" w:space="0" w:color="auto"/>
            <w:left w:val="none" w:sz="0" w:space="0" w:color="auto"/>
            <w:bottom w:val="none" w:sz="0" w:space="0" w:color="auto"/>
            <w:right w:val="none" w:sz="0" w:space="0" w:color="auto"/>
          </w:divBdr>
        </w:div>
        <w:div w:id="1515340127">
          <w:marLeft w:val="0"/>
          <w:marRight w:val="432"/>
          <w:marTop w:val="120"/>
          <w:marBottom w:val="0"/>
          <w:divBdr>
            <w:top w:val="none" w:sz="0" w:space="0" w:color="auto"/>
            <w:left w:val="none" w:sz="0" w:space="0" w:color="auto"/>
            <w:bottom w:val="none" w:sz="0" w:space="0" w:color="auto"/>
            <w:right w:val="none" w:sz="0" w:space="0" w:color="auto"/>
          </w:divBdr>
        </w:div>
        <w:div w:id="1292787436">
          <w:marLeft w:val="0"/>
          <w:marRight w:val="432"/>
          <w:marTop w:val="120"/>
          <w:marBottom w:val="0"/>
          <w:divBdr>
            <w:top w:val="none" w:sz="0" w:space="0" w:color="auto"/>
            <w:left w:val="none" w:sz="0" w:space="0" w:color="auto"/>
            <w:bottom w:val="none" w:sz="0" w:space="0" w:color="auto"/>
            <w:right w:val="none" w:sz="0" w:space="0" w:color="auto"/>
          </w:divBdr>
        </w:div>
        <w:div w:id="466437961">
          <w:marLeft w:val="0"/>
          <w:marRight w:val="432"/>
          <w:marTop w:val="120"/>
          <w:marBottom w:val="0"/>
          <w:divBdr>
            <w:top w:val="none" w:sz="0" w:space="0" w:color="auto"/>
            <w:left w:val="none" w:sz="0" w:space="0" w:color="auto"/>
            <w:bottom w:val="none" w:sz="0" w:space="0" w:color="auto"/>
            <w:right w:val="none" w:sz="0" w:space="0" w:color="auto"/>
          </w:divBdr>
        </w:div>
      </w:divsChild>
    </w:div>
    <w:div w:id="1833594790">
      <w:bodyDiv w:val="1"/>
      <w:marLeft w:val="0"/>
      <w:marRight w:val="0"/>
      <w:marTop w:val="0"/>
      <w:marBottom w:val="0"/>
      <w:divBdr>
        <w:top w:val="none" w:sz="0" w:space="0" w:color="auto"/>
        <w:left w:val="none" w:sz="0" w:space="0" w:color="auto"/>
        <w:bottom w:val="none" w:sz="0" w:space="0" w:color="auto"/>
        <w:right w:val="none" w:sz="0" w:space="0" w:color="auto"/>
      </w:divBdr>
      <w:divsChild>
        <w:div w:id="884834094">
          <w:marLeft w:val="0"/>
          <w:marRight w:val="0"/>
          <w:marTop w:val="0"/>
          <w:marBottom w:val="0"/>
          <w:divBdr>
            <w:top w:val="none" w:sz="0" w:space="0" w:color="auto"/>
            <w:left w:val="none" w:sz="0" w:space="0" w:color="auto"/>
            <w:bottom w:val="none" w:sz="0" w:space="0" w:color="auto"/>
            <w:right w:val="none" w:sz="0" w:space="0" w:color="auto"/>
          </w:divBdr>
        </w:div>
        <w:div w:id="8519163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1022</Words>
  <Characters>5115</Characters>
  <Application>Microsoft Office Word</Application>
  <DocSecurity>0</DocSecurity>
  <Lines>42</Lines>
  <Paragraphs>12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גיל</cp:lastModifiedBy>
  <cp:revision>2</cp:revision>
  <dcterms:created xsi:type="dcterms:W3CDTF">2019-11-18T05:49:00Z</dcterms:created>
  <dcterms:modified xsi:type="dcterms:W3CDTF">2019-11-18T05:49:00Z</dcterms:modified>
</cp:coreProperties>
</file>